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490" w:type="dxa"/>
        <w:tblInd w:w="-459" w:type="dxa"/>
        <w:tblLayout w:type="fixed"/>
        <w:tblLook w:val="04A0" w:firstRow="1" w:lastRow="0" w:firstColumn="1" w:lastColumn="0" w:noHBand="0" w:noVBand="1"/>
      </w:tblPr>
      <w:tblGrid>
        <w:gridCol w:w="2268"/>
        <w:gridCol w:w="851"/>
        <w:gridCol w:w="567"/>
        <w:gridCol w:w="438"/>
        <w:gridCol w:w="554"/>
        <w:gridCol w:w="851"/>
        <w:gridCol w:w="992"/>
        <w:gridCol w:w="142"/>
        <w:gridCol w:w="141"/>
        <w:gridCol w:w="284"/>
        <w:gridCol w:w="425"/>
        <w:gridCol w:w="284"/>
        <w:gridCol w:w="567"/>
        <w:gridCol w:w="283"/>
        <w:gridCol w:w="34"/>
        <w:gridCol w:w="533"/>
        <w:gridCol w:w="1276"/>
      </w:tblGrid>
      <w:tr w:rsidR="00C812BF" w:rsidTr="00A276D2">
        <w:trPr>
          <w:trHeight w:val="976"/>
        </w:trPr>
        <w:tc>
          <w:tcPr>
            <w:tcW w:w="10490" w:type="dxa"/>
            <w:gridSpan w:val="17"/>
          </w:tcPr>
          <w:p w:rsidR="00C812BF" w:rsidRPr="000A110E" w:rsidRDefault="00C812BF" w:rsidP="00A276D2">
            <w:pPr>
              <w:jc w:val="left"/>
              <w:rPr>
                <w:sz w:val="28"/>
                <w:szCs w:val="28"/>
              </w:rPr>
            </w:pPr>
            <w:r>
              <w:rPr>
                <w:sz w:val="28"/>
                <w:szCs w:val="28"/>
              </w:rPr>
              <w:t>Rapportskjema   for  Rotary prosjekt</w:t>
            </w:r>
            <w:r>
              <w:rPr>
                <w:sz w:val="28"/>
                <w:szCs w:val="28"/>
              </w:rPr>
              <w:br/>
            </w:r>
          </w:p>
        </w:tc>
      </w:tr>
      <w:tr w:rsidR="0082671B" w:rsidTr="0082671B">
        <w:tc>
          <w:tcPr>
            <w:tcW w:w="2268" w:type="dxa"/>
          </w:tcPr>
          <w:p w:rsidR="0082671B" w:rsidRPr="00851ED2" w:rsidRDefault="0082671B">
            <w:pPr>
              <w:rPr>
                <w:b/>
              </w:rPr>
            </w:pPr>
            <w:r>
              <w:rPr>
                <w:b/>
              </w:rPr>
              <w:t>Dato</w:t>
            </w:r>
          </w:p>
        </w:tc>
        <w:tc>
          <w:tcPr>
            <w:tcW w:w="4536" w:type="dxa"/>
            <w:gridSpan w:val="8"/>
          </w:tcPr>
          <w:p w:rsidR="0082671B" w:rsidRDefault="0082671B">
            <w:r>
              <w:t xml:space="preserve"> </w:t>
            </w:r>
            <w:r w:rsidR="008817BB">
              <w:t>18. desember 2012</w:t>
            </w:r>
            <w:r>
              <w:t xml:space="preserve">                                                                    </w:t>
            </w:r>
          </w:p>
        </w:tc>
        <w:tc>
          <w:tcPr>
            <w:tcW w:w="3686" w:type="dxa"/>
            <w:gridSpan w:val="8"/>
          </w:tcPr>
          <w:p w:rsidR="0082671B" w:rsidRPr="008E668E" w:rsidRDefault="0082671B">
            <w:pPr>
              <w:rPr>
                <w:b/>
              </w:rPr>
            </w:pPr>
            <w:proofErr w:type="spellStart"/>
            <w:r w:rsidRPr="008E668E">
              <w:rPr>
                <w:b/>
              </w:rPr>
              <w:t>Distr</w:t>
            </w:r>
            <w:proofErr w:type="spellEnd"/>
            <w:r w:rsidRPr="008E668E">
              <w:rPr>
                <w:b/>
              </w:rPr>
              <w:t>. Pr. nr.</w:t>
            </w:r>
            <w:r w:rsidR="00F564FA">
              <w:rPr>
                <w:b/>
              </w:rPr>
              <w:t xml:space="preserve"> </w:t>
            </w:r>
            <w:bookmarkStart w:id="0" w:name="_GoBack"/>
            <w:r w:rsidR="00F564FA" w:rsidRPr="00F564FA">
              <w:rPr>
                <w:b/>
              </w:rPr>
              <w:t>12855</w:t>
            </w:r>
            <w:r w:rsidR="00F564FA" w:rsidRPr="00F564FA">
              <w:rPr>
                <w:b/>
              </w:rPr>
              <w:t>-1</w:t>
            </w:r>
            <w:bookmarkEnd w:id="0"/>
          </w:p>
        </w:tc>
      </w:tr>
      <w:tr w:rsidR="00F47316" w:rsidTr="008E668E">
        <w:trPr>
          <w:trHeight w:val="350"/>
        </w:trPr>
        <w:tc>
          <w:tcPr>
            <w:tcW w:w="2268" w:type="dxa"/>
          </w:tcPr>
          <w:p w:rsidR="00F47316" w:rsidRPr="00851ED2" w:rsidRDefault="00F47316">
            <w:pPr>
              <w:rPr>
                <w:b/>
              </w:rPr>
            </w:pPr>
            <w:proofErr w:type="spellStart"/>
            <w:r w:rsidRPr="00851ED2">
              <w:rPr>
                <w:b/>
              </w:rPr>
              <w:t>Prosjekttitel</w:t>
            </w:r>
            <w:proofErr w:type="spellEnd"/>
          </w:p>
        </w:tc>
        <w:tc>
          <w:tcPr>
            <w:tcW w:w="8222" w:type="dxa"/>
            <w:gridSpan w:val="16"/>
          </w:tcPr>
          <w:p w:rsidR="00F47316" w:rsidRPr="00893744" w:rsidRDefault="008817BB">
            <w:r w:rsidRPr="00893744">
              <w:t>Audun Boysens Turvennprosjekt - oppfølging</w:t>
            </w:r>
          </w:p>
        </w:tc>
      </w:tr>
      <w:tr w:rsidR="00F47316" w:rsidTr="0062210A">
        <w:tc>
          <w:tcPr>
            <w:tcW w:w="2268" w:type="dxa"/>
          </w:tcPr>
          <w:p w:rsidR="00F47316" w:rsidRPr="00851ED2" w:rsidRDefault="00503017">
            <w:pPr>
              <w:rPr>
                <w:b/>
              </w:rPr>
            </w:pPr>
            <w:r w:rsidRPr="00851ED2">
              <w:rPr>
                <w:b/>
              </w:rPr>
              <w:t>Distrikt</w:t>
            </w:r>
          </w:p>
        </w:tc>
        <w:tc>
          <w:tcPr>
            <w:tcW w:w="4536" w:type="dxa"/>
            <w:gridSpan w:val="8"/>
          </w:tcPr>
          <w:p w:rsidR="00F47316" w:rsidRDefault="008817BB">
            <w:r>
              <w:t>2310</w:t>
            </w:r>
          </w:p>
        </w:tc>
        <w:tc>
          <w:tcPr>
            <w:tcW w:w="1877" w:type="dxa"/>
            <w:gridSpan w:val="6"/>
          </w:tcPr>
          <w:p w:rsidR="00F47316" w:rsidRPr="00A74BFC" w:rsidRDefault="00503017">
            <w:pPr>
              <w:rPr>
                <w:b/>
              </w:rPr>
            </w:pPr>
            <w:r w:rsidRPr="00A74BFC">
              <w:rPr>
                <w:b/>
              </w:rPr>
              <w:t>Klubbnummer</w:t>
            </w:r>
          </w:p>
        </w:tc>
        <w:tc>
          <w:tcPr>
            <w:tcW w:w="1809" w:type="dxa"/>
            <w:gridSpan w:val="2"/>
          </w:tcPr>
          <w:p w:rsidR="00F47316" w:rsidRDefault="008817BB">
            <w:r>
              <w:t>12855</w:t>
            </w:r>
          </w:p>
        </w:tc>
      </w:tr>
      <w:tr w:rsidR="00B23A4A" w:rsidTr="00A276D2">
        <w:tc>
          <w:tcPr>
            <w:tcW w:w="2268" w:type="dxa"/>
          </w:tcPr>
          <w:p w:rsidR="00B23A4A" w:rsidRPr="00851ED2" w:rsidRDefault="00B23A4A">
            <w:pPr>
              <w:rPr>
                <w:b/>
              </w:rPr>
            </w:pPr>
            <w:r w:rsidRPr="00851ED2">
              <w:rPr>
                <w:b/>
              </w:rPr>
              <w:t>Klubb</w:t>
            </w:r>
          </w:p>
        </w:tc>
        <w:tc>
          <w:tcPr>
            <w:tcW w:w="8222" w:type="dxa"/>
            <w:gridSpan w:val="16"/>
          </w:tcPr>
          <w:p w:rsidR="00B23A4A" w:rsidRDefault="008817BB">
            <w:r>
              <w:t xml:space="preserve">Bærum </w:t>
            </w:r>
          </w:p>
        </w:tc>
      </w:tr>
      <w:tr w:rsidR="008F19D6" w:rsidTr="00A276D2">
        <w:tc>
          <w:tcPr>
            <w:tcW w:w="2268" w:type="dxa"/>
          </w:tcPr>
          <w:p w:rsidR="00EA7BB2" w:rsidRPr="00851ED2" w:rsidRDefault="00EA7BB2" w:rsidP="00A96EA0">
            <w:pPr>
              <w:jc w:val="left"/>
              <w:rPr>
                <w:b/>
              </w:rPr>
            </w:pPr>
            <w:r w:rsidRPr="00851ED2">
              <w:rPr>
                <w:b/>
              </w:rPr>
              <w:t>Status i prosjekt</w:t>
            </w:r>
          </w:p>
        </w:tc>
        <w:tc>
          <w:tcPr>
            <w:tcW w:w="851" w:type="dxa"/>
          </w:tcPr>
          <w:p w:rsidR="00EA7BB2" w:rsidRPr="00805A0D" w:rsidRDefault="00EA7BB2">
            <w:pPr>
              <w:rPr>
                <w:sz w:val="18"/>
                <w:szCs w:val="18"/>
              </w:rPr>
            </w:pPr>
            <w:r w:rsidRPr="00805A0D">
              <w:rPr>
                <w:sz w:val="18"/>
                <w:szCs w:val="18"/>
              </w:rPr>
              <w:t>Idefase</w:t>
            </w:r>
          </w:p>
        </w:tc>
        <w:tc>
          <w:tcPr>
            <w:tcW w:w="567" w:type="dxa"/>
          </w:tcPr>
          <w:p w:rsidR="00EA7BB2" w:rsidRPr="00805A0D" w:rsidRDefault="00EA7BB2">
            <w:pPr>
              <w:rPr>
                <w:sz w:val="18"/>
                <w:szCs w:val="18"/>
              </w:rPr>
            </w:pPr>
          </w:p>
        </w:tc>
        <w:tc>
          <w:tcPr>
            <w:tcW w:w="992" w:type="dxa"/>
            <w:gridSpan w:val="2"/>
          </w:tcPr>
          <w:p w:rsidR="00EA7BB2" w:rsidRPr="00805A0D" w:rsidRDefault="00805A0D">
            <w:pPr>
              <w:rPr>
                <w:sz w:val="18"/>
                <w:szCs w:val="18"/>
              </w:rPr>
            </w:pPr>
            <w:r>
              <w:rPr>
                <w:sz w:val="18"/>
                <w:szCs w:val="18"/>
              </w:rPr>
              <w:t>Planfase</w:t>
            </w:r>
          </w:p>
        </w:tc>
        <w:tc>
          <w:tcPr>
            <w:tcW w:w="851" w:type="dxa"/>
          </w:tcPr>
          <w:p w:rsidR="00EA7BB2" w:rsidRPr="00805A0D" w:rsidRDefault="00EA7BB2">
            <w:pPr>
              <w:rPr>
                <w:sz w:val="18"/>
                <w:szCs w:val="18"/>
              </w:rPr>
            </w:pPr>
          </w:p>
        </w:tc>
        <w:tc>
          <w:tcPr>
            <w:tcW w:w="1134" w:type="dxa"/>
            <w:gridSpan w:val="2"/>
          </w:tcPr>
          <w:p w:rsidR="00EA7BB2" w:rsidRPr="00805A0D" w:rsidRDefault="00805A0D">
            <w:pPr>
              <w:rPr>
                <w:sz w:val="18"/>
                <w:szCs w:val="18"/>
              </w:rPr>
            </w:pPr>
            <w:proofErr w:type="spellStart"/>
            <w:r>
              <w:rPr>
                <w:sz w:val="18"/>
                <w:szCs w:val="18"/>
              </w:rPr>
              <w:t>Igang</w:t>
            </w:r>
            <w:proofErr w:type="spellEnd"/>
          </w:p>
        </w:tc>
        <w:tc>
          <w:tcPr>
            <w:tcW w:w="850" w:type="dxa"/>
            <w:gridSpan w:val="3"/>
          </w:tcPr>
          <w:p w:rsidR="00EA7BB2" w:rsidRPr="00893744" w:rsidRDefault="008817BB">
            <w:pPr>
              <w:rPr>
                <w:b/>
                <w:sz w:val="18"/>
                <w:szCs w:val="18"/>
              </w:rPr>
            </w:pPr>
            <w:proofErr w:type="spellStart"/>
            <w:r w:rsidRPr="00893744">
              <w:rPr>
                <w:b/>
                <w:sz w:val="18"/>
                <w:szCs w:val="18"/>
              </w:rPr>
              <w:t>X</w:t>
            </w:r>
            <w:proofErr w:type="spellEnd"/>
          </w:p>
        </w:tc>
        <w:tc>
          <w:tcPr>
            <w:tcW w:w="1134" w:type="dxa"/>
            <w:gridSpan w:val="3"/>
          </w:tcPr>
          <w:p w:rsidR="00EA7BB2" w:rsidRPr="00805A0D" w:rsidRDefault="00805A0D">
            <w:pPr>
              <w:rPr>
                <w:sz w:val="18"/>
                <w:szCs w:val="18"/>
              </w:rPr>
            </w:pPr>
            <w:r>
              <w:rPr>
                <w:sz w:val="18"/>
                <w:szCs w:val="18"/>
              </w:rPr>
              <w:t>Avsluttet</w:t>
            </w:r>
          </w:p>
        </w:tc>
        <w:tc>
          <w:tcPr>
            <w:tcW w:w="1843" w:type="dxa"/>
            <w:gridSpan w:val="3"/>
          </w:tcPr>
          <w:p w:rsidR="00EA7BB2" w:rsidRPr="00805A0D" w:rsidRDefault="00EA7BB2">
            <w:pPr>
              <w:rPr>
                <w:sz w:val="18"/>
                <w:szCs w:val="18"/>
              </w:rPr>
            </w:pPr>
          </w:p>
        </w:tc>
      </w:tr>
      <w:tr w:rsidR="00F47316" w:rsidTr="00A276D2">
        <w:tc>
          <w:tcPr>
            <w:tcW w:w="2268" w:type="dxa"/>
          </w:tcPr>
          <w:p w:rsidR="00F47316" w:rsidRPr="00851ED2" w:rsidRDefault="00AA5E99">
            <w:pPr>
              <w:rPr>
                <w:b/>
              </w:rPr>
            </w:pPr>
            <w:r w:rsidRPr="00851ED2">
              <w:rPr>
                <w:b/>
              </w:rPr>
              <w:t>Type prosjekt</w:t>
            </w:r>
          </w:p>
        </w:tc>
        <w:tc>
          <w:tcPr>
            <w:tcW w:w="2410" w:type="dxa"/>
            <w:gridSpan w:val="4"/>
          </w:tcPr>
          <w:p w:rsidR="00F47316" w:rsidRPr="00851ED2" w:rsidRDefault="00686FA5" w:rsidP="00686FA5">
            <w:pPr>
              <w:jc w:val="left"/>
              <w:rPr>
                <w:b/>
              </w:rPr>
            </w:pPr>
            <w:r w:rsidRPr="00851ED2">
              <w:rPr>
                <w:b/>
              </w:rPr>
              <w:t>Utdanning &amp; materiell</w:t>
            </w:r>
          </w:p>
        </w:tc>
        <w:tc>
          <w:tcPr>
            <w:tcW w:w="2835" w:type="dxa"/>
            <w:gridSpan w:val="6"/>
          </w:tcPr>
          <w:p w:rsidR="00F47316" w:rsidRPr="00851ED2" w:rsidRDefault="00686FA5">
            <w:pPr>
              <w:rPr>
                <w:b/>
              </w:rPr>
            </w:pPr>
            <w:r w:rsidRPr="00851ED2">
              <w:rPr>
                <w:b/>
              </w:rPr>
              <w:t>Finansiering &amp; gaver</w:t>
            </w:r>
          </w:p>
        </w:tc>
        <w:tc>
          <w:tcPr>
            <w:tcW w:w="2977" w:type="dxa"/>
            <w:gridSpan w:val="6"/>
          </w:tcPr>
          <w:p w:rsidR="00F47316" w:rsidRPr="00851ED2" w:rsidRDefault="00686FA5" w:rsidP="00851ED2">
            <w:pPr>
              <w:jc w:val="left"/>
              <w:rPr>
                <w:b/>
              </w:rPr>
            </w:pPr>
            <w:r w:rsidRPr="00851ED2">
              <w:rPr>
                <w:b/>
              </w:rPr>
              <w:t>Sosialt arbeide , helse &amp; miljø</w:t>
            </w:r>
          </w:p>
        </w:tc>
      </w:tr>
      <w:tr w:rsidR="0044140D" w:rsidTr="00A276D2">
        <w:trPr>
          <w:trHeight w:val="436"/>
        </w:trPr>
        <w:tc>
          <w:tcPr>
            <w:tcW w:w="2268" w:type="dxa"/>
          </w:tcPr>
          <w:p w:rsidR="0044140D" w:rsidRDefault="0044140D"/>
        </w:tc>
        <w:tc>
          <w:tcPr>
            <w:tcW w:w="1856" w:type="dxa"/>
            <w:gridSpan w:val="3"/>
            <w:vMerge w:val="restart"/>
          </w:tcPr>
          <w:p w:rsidR="0044140D" w:rsidRDefault="0044140D">
            <w:r>
              <w:t>Voksen-</w:t>
            </w:r>
            <w:r>
              <w:br/>
              <w:t>opplæring</w:t>
            </w:r>
          </w:p>
        </w:tc>
        <w:tc>
          <w:tcPr>
            <w:tcW w:w="554" w:type="dxa"/>
            <w:vMerge w:val="restart"/>
          </w:tcPr>
          <w:p w:rsidR="0044140D" w:rsidRDefault="0044140D"/>
        </w:tc>
        <w:tc>
          <w:tcPr>
            <w:tcW w:w="2126" w:type="dxa"/>
            <w:gridSpan w:val="4"/>
            <w:vMerge w:val="restart"/>
          </w:tcPr>
          <w:p w:rsidR="0044140D" w:rsidRDefault="0044140D" w:rsidP="0055213B">
            <w:pPr>
              <w:jc w:val="left"/>
            </w:pPr>
            <w:r>
              <w:t>Gaver /</w:t>
            </w:r>
            <w:r>
              <w:br/>
              <w:t>utmerkelser</w:t>
            </w:r>
          </w:p>
        </w:tc>
        <w:tc>
          <w:tcPr>
            <w:tcW w:w="709" w:type="dxa"/>
            <w:gridSpan w:val="2"/>
            <w:vMerge w:val="restart"/>
          </w:tcPr>
          <w:p w:rsidR="0044140D" w:rsidRDefault="0044140D" w:rsidP="0055213B">
            <w:pPr>
              <w:jc w:val="left"/>
            </w:pPr>
          </w:p>
        </w:tc>
        <w:tc>
          <w:tcPr>
            <w:tcW w:w="1701" w:type="dxa"/>
            <w:gridSpan w:val="5"/>
          </w:tcPr>
          <w:p w:rsidR="0044140D" w:rsidRDefault="0044140D">
            <w:r>
              <w:t>Eldreomsorg</w:t>
            </w:r>
          </w:p>
        </w:tc>
        <w:tc>
          <w:tcPr>
            <w:tcW w:w="1276" w:type="dxa"/>
          </w:tcPr>
          <w:p w:rsidR="0044140D" w:rsidRDefault="0044140D"/>
        </w:tc>
      </w:tr>
      <w:tr w:rsidR="0044140D" w:rsidTr="00A276D2">
        <w:tc>
          <w:tcPr>
            <w:tcW w:w="2268" w:type="dxa"/>
          </w:tcPr>
          <w:p w:rsidR="0044140D" w:rsidRDefault="0044140D"/>
        </w:tc>
        <w:tc>
          <w:tcPr>
            <w:tcW w:w="1856" w:type="dxa"/>
            <w:gridSpan w:val="3"/>
            <w:vMerge/>
          </w:tcPr>
          <w:p w:rsidR="0044140D" w:rsidRDefault="0044140D"/>
        </w:tc>
        <w:tc>
          <w:tcPr>
            <w:tcW w:w="554" w:type="dxa"/>
            <w:vMerge/>
          </w:tcPr>
          <w:p w:rsidR="0044140D" w:rsidRDefault="0044140D"/>
        </w:tc>
        <w:tc>
          <w:tcPr>
            <w:tcW w:w="2126" w:type="dxa"/>
            <w:gridSpan w:val="4"/>
            <w:vMerge/>
          </w:tcPr>
          <w:p w:rsidR="0044140D" w:rsidRDefault="0044140D"/>
        </w:tc>
        <w:tc>
          <w:tcPr>
            <w:tcW w:w="709" w:type="dxa"/>
            <w:gridSpan w:val="2"/>
            <w:vMerge/>
          </w:tcPr>
          <w:p w:rsidR="0044140D" w:rsidRDefault="0044140D"/>
        </w:tc>
        <w:tc>
          <w:tcPr>
            <w:tcW w:w="1701" w:type="dxa"/>
            <w:gridSpan w:val="5"/>
          </w:tcPr>
          <w:p w:rsidR="0044140D" w:rsidRDefault="0044140D" w:rsidP="00754105">
            <w:pPr>
              <w:jc w:val="left"/>
            </w:pPr>
            <w:r>
              <w:t xml:space="preserve">Hjelp uføre / </w:t>
            </w:r>
            <w:r>
              <w:br/>
              <w:t>syke</w:t>
            </w:r>
          </w:p>
        </w:tc>
        <w:tc>
          <w:tcPr>
            <w:tcW w:w="1276" w:type="dxa"/>
          </w:tcPr>
          <w:p w:rsidR="0044140D" w:rsidRPr="00893744" w:rsidRDefault="008817BB">
            <w:pPr>
              <w:rPr>
                <w:b/>
              </w:rPr>
            </w:pPr>
            <w:proofErr w:type="spellStart"/>
            <w:r w:rsidRPr="00893744">
              <w:rPr>
                <w:b/>
              </w:rPr>
              <w:t>X</w:t>
            </w:r>
            <w:proofErr w:type="spellEnd"/>
          </w:p>
        </w:tc>
      </w:tr>
      <w:tr w:rsidR="0044140D" w:rsidTr="00A276D2">
        <w:trPr>
          <w:trHeight w:val="464"/>
        </w:trPr>
        <w:tc>
          <w:tcPr>
            <w:tcW w:w="2268" w:type="dxa"/>
          </w:tcPr>
          <w:p w:rsidR="0044140D" w:rsidRDefault="0044140D"/>
        </w:tc>
        <w:tc>
          <w:tcPr>
            <w:tcW w:w="1856" w:type="dxa"/>
            <w:gridSpan w:val="3"/>
            <w:vMerge w:val="restart"/>
          </w:tcPr>
          <w:p w:rsidR="0044140D" w:rsidRDefault="0044140D">
            <w:r>
              <w:t xml:space="preserve">Generell </w:t>
            </w:r>
            <w:r>
              <w:br/>
              <w:t>utdannelse</w:t>
            </w:r>
          </w:p>
        </w:tc>
        <w:tc>
          <w:tcPr>
            <w:tcW w:w="554" w:type="dxa"/>
            <w:vMerge w:val="restart"/>
          </w:tcPr>
          <w:p w:rsidR="0044140D" w:rsidRDefault="0044140D"/>
        </w:tc>
        <w:tc>
          <w:tcPr>
            <w:tcW w:w="2126" w:type="dxa"/>
            <w:gridSpan w:val="4"/>
          </w:tcPr>
          <w:p w:rsidR="0044140D" w:rsidRDefault="0044140D">
            <w:r>
              <w:t>Stipend</w:t>
            </w:r>
          </w:p>
        </w:tc>
        <w:tc>
          <w:tcPr>
            <w:tcW w:w="709" w:type="dxa"/>
            <w:gridSpan w:val="2"/>
          </w:tcPr>
          <w:p w:rsidR="0044140D" w:rsidRDefault="0044140D"/>
        </w:tc>
        <w:tc>
          <w:tcPr>
            <w:tcW w:w="1701" w:type="dxa"/>
            <w:gridSpan w:val="5"/>
          </w:tcPr>
          <w:p w:rsidR="0044140D" w:rsidRDefault="0044140D">
            <w:r>
              <w:t>Helse</w:t>
            </w:r>
          </w:p>
        </w:tc>
        <w:tc>
          <w:tcPr>
            <w:tcW w:w="1276" w:type="dxa"/>
          </w:tcPr>
          <w:p w:rsidR="0044140D" w:rsidRPr="00893744" w:rsidRDefault="008817BB">
            <w:pPr>
              <w:rPr>
                <w:b/>
              </w:rPr>
            </w:pPr>
            <w:proofErr w:type="spellStart"/>
            <w:r w:rsidRPr="00893744">
              <w:rPr>
                <w:b/>
              </w:rPr>
              <w:t>X</w:t>
            </w:r>
            <w:proofErr w:type="spellEnd"/>
          </w:p>
        </w:tc>
      </w:tr>
      <w:tr w:rsidR="0044140D" w:rsidTr="00A276D2">
        <w:tc>
          <w:tcPr>
            <w:tcW w:w="2268" w:type="dxa"/>
          </w:tcPr>
          <w:p w:rsidR="0044140D" w:rsidRDefault="0044140D"/>
        </w:tc>
        <w:tc>
          <w:tcPr>
            <w:tcW w:w="1856" w:type="dxa"/>
            <w:gridSpan w:val="3"/>
            <w:vMerge/>
          </w:tcPr>
          <w:p w:rsidR="0044140D" w:rsidRDefault="0044140D"/>
        </w:tc>
        <w:tc>
          <w:tcPr>
            <w:tcW w:w="554" w:type="dxa"/>
            <w:vMerge/>
          </w:tcPr>
          <w:p w:rsidR="0044140D" w:rsidRDefault="0044140D"/>
        </w:tc>
        <w:tc>
          <w:tcPr>
            <w:tcW w:w="2126" w:type="dxa"/>
            <w:gridSpan w:val="4"/>
          </w:tcPr>
          <w:p w:rsidR="0044140D" w:rsidRDefault="0044140D">
            <w:r>
              <w:t>Mikrofinansiering</w:t>
            </w:r>
          </w:p>
        </w:tc>
        <w:tc>
          <w:tcPr>
            <w:tcW w:w="709" w:type="dxa"/>
            <w:gridSpan w:val="2"/>
          </w:tcPr>
          <w:p w:rsidR="0044140D" w:rsidRDefault="0044140D"/>
        </w:tc>
        <w:tc>
          <w:tcPr>
            <w:tcW w:w="1701" w:type="dxa"/>
            <w:gridSpan w:val="5"/>
          </w:tcPr>
          <w:p w:rsidR="0044140D" w:rsidRDefault="0044140D">
            <w:r>
              <w:t>Bistand barn/</w:t>
            </w:r>
          </w:p>
          <w:p w:rsidR="0044140D" w:rsidRDefault="0044140D">
            <w:r>
              <w:t>ungdom</w:t>
            </w:r>
          </w:p>
        </w:tc>
        <w:tc>
          <w:tcPr>
            <w:tcW w:w="1276" w:type="dxa"/>
          </w:tcPr>
          <w:p w:rsidR="0044140D" w:rsidRDefault="0044140D"/>
        </w:tc>
      </w:tr>
      <w:tr w:rsidR="0044140D" w:rsidTr="00A276D2">
        <w:trPr>
          <w:trHeight w:val="477"/>
        </w:trPr>
        <w:tc>
          <w:tcPr>
            <w:tcW w:w="2268" w:type="dxa"/>
          </w:tcPr>
          <w:p w:rsidR="0044140D" w:rsidRDefault="0044140D"/>
        </w:tc>
        <w:tc>
          <w:tcPr>
            <w:tcW w:w="1856" w:type="dxa"/>
            <w:gridSpan w:val="3"/>
          </w:tcPr>
          <w:p w:rsidR="0044140D" w:rsidRDefault="0044140D">
            <w:r>
              <w:t>Bibliotek</w:t>
            </w:r>
          </w:p>
        </w:tc>
        <w:tc>
          <w:tcPr>
            <w:tcW w:w="554" w:type="dxa"/>
          </w:tcPr>
          <w:p w:rsidR="0044140D" w:rsidRDefault="0044140D"/>
        </w:tc>
        <w:tc>
          <w:tcPr>
            <w:tcW w:w="2126" w:type="dxa"/>
            <w:gridSpan w:val="4"/>
          </w:tcPr>
          <w:p w:rsidR="0044140D" w:rsidRDefault="0044140D">
            <w:r>
              <w:t>Innsamlinger</w:t>
            </w:r>
          </w:p>
        </w:tc>
        <w:tc>
          <w:tcPr>
            <w:tcW w:w="709" w:type="dxa"/>
            <w:gridSpan w:val="2"/>
          </w:tcPr>
          <w:p w:rsidR="0044140D" w:rsidRDefault="0044140D"/>
        </w:tc>
        <w:tc>
          <w:tcPr>
            <w:tcW w:w="1701" w:type="dxa"/>
            <w:gridSpan w:val="5"/>
          </w:tcPr>
          <w:p w:rsidR="0044140D" w:rsidRDefault="0044140D">
            <w:r>
              <w:t>Miljøvern</w:t>
            </w:r>
          </w:p>
        </w:tc>
        <w:tc>
          <w:tcPr>
            <w:tcW w:w="1276" w:type="dxa"/>
          </w:tcPr>
          <w:p w:rsidR="0044140D" w:rsidRDefault="0044140D"/>
        </w:tc>
      </w:tr>
      <w:tr w:rsidR="00715E04" w:rsidTr="00A276D2">
        <w:tc>
          <w:tcPr>
            <w:tcW w:w="2268" w:type="dxa"/>
          </w:tcPr>
          <w:p w:rsidR="00715E04" w:rsidRDefault="00715E04"/>
        </w:tc>
        <w:tc>
          <w:tcPr>
            <w:tcW w:w="1856" w:type="dxa"/>
            <w:gridSpan w:val="3"/>
          </w:tcPr>
          <w:p w:rsidR="00715E04" w:rsidRDefault="00715E04">
            <w:r>
              <w:t>Skolemateriell</w:t>
            </w:r>
          </w:p>
        </w:tc>
        <w:tc>
          <w:tcPr>
            <w:tcW w:w="554" w:type="dxa"/>
          </w:tcPr>
          <w:p w:rsidR="00715E04" w:rsidRDefault="00715E04"/>
        </w:tc>
        <w:tc>
          <w:tcPr>
            <w:tcW w:w="2126" w:type="dxa"/>
            <w:gridSpan w:val="4"/>
          </w:tcPr>
          <w:p w:rsidR="00715E04" w:rsidRDefault="00715E04" w:rsidP="00D03126">
            <w:pPr>
              <w:jc w:val="left"/>
            </w:pPr>
            <w:r>
              <w:t>Generell økonomisk</w:t>
            </w:r>
            <w:r>
              <w:br/>
              <w:t xml:space="preserve"> støtte</w:t>
            </w:r>
          </w:p>
        </w:tc>
        <w:tc>
          <w:tcPr>
            <w:tcW w:w="709" w:type="dxa"/>
            <w:gridSpan w:val="2"/>
          </w:tcPr>
          <w:p w:rsidR="00715E04" w:rsidRDefault="00715E04" w:rsidP="00D03126">
            <w:pPr>
              <w:jc w:val="left"/>
            </w:pPr>
          </w:p>
        </w:tc>
        <w:tc>
          <w:tcPr>
            <w:tcW w:w="1701" w:type="dxa"/>
            <w:gridSpan w:val="5"/>
          </w:tcPr>
          <w:p w:rsidR="00715E04" w:rsidRDefault="00715E04" w:rsidP="001C1241">
            <w:pPr>
              <w:jc w:val="left"/>
            </w:pPr>
            <w:r>
              <w:t>Narkotika /</w:t>
            </w:r>
            <w:r>
              <w:br/>
              <w:t>alkohol</w:t>
            </w:r>
          </w:p>
        </w:tc>
        <w:tc>
          <w:tcPr>
            <w:tcW w:w="1276" w:type="dxa"/>
          </w:tcPr>
          <w:p w:rsidR="00715E04" w:rsidRDefault="00715E04"/>
        </w:tc>
      </w:tr>
      <w:tr w:rsidR="00715E04" w:rsidTr="00A276D2">
        <w:tc>
          <w:tcPr>
            <w:tcW w:w="2268" w:type="dxa"/>
          </w:tcPr>
          <w:p w:rsidR="00715E04" w:rsidRDefault="00715E04">
            <w:r>
              <w:t>(andre)</w:t>
            </w:r>
          </w:p>
          <w:p w:rsidR="00715E04" w:rsidRDefault="00715E04"/>
        </w:tc>
        <w:tc>
          <w:tcPr>
            <w:tcW w:w="1856" w:type="dxa"/>
            <w:gridSpan w:val="3"/>
          </w:tcPr>
          <w:p w:rsidR="00715E04" w:rsidRDefault="00715E04"/>
        </w:tc>
        <w:tc>
          <w:tcPr>
            <w:tcW w:w="554" w:type="dxa"/>
          </w:tcPr>
          <w:p w:rsidR="00715E04" w:rsidRDefault="00715E04"/>
        </w:tc>
        <w:tc>
          <w:tcPr>
            <w:tcW w:w="2126" w:type="dxa"/>
            <w:gridSpan w:val="4"/>
          </w:tcPr>
          <w:p w:rsidR="00715E04" w:rsidRDefault="00715E04"/>
        </w:tc>
        <w:tc>
          <w:tcPr>
            <w:tcW w:w="709" w:type="dxa"/>
            <w:gridSpan w:val="2"/>
          </w:tcPr>
          <w:p w:rsidR="00715E04" w:rsidRDefault="00715E04"/>
        </w:tc>
        <w:tc>
          <w:tcPr>
            <w:tcW w:w="1701" w:type="dxa"/>
            <w:gridSpan w:val="5"/>
          </w:tcPr>
          <w:p w:rsidR="00715E04" w:rsidRDefault="00715E04" w:rsidP="0081700A">
            <w:pPr>
              <w:jc w:val="left"/>
            </w:pPr>
          </w:p>
        </w:tc>
        <w:tc>
          <w:tcPr>
            <w:tcW w:w="1276" w:type="dxa"/>
          </w:tcPr>
          <w:p w:rsidR="00715E04" w:rsidRDefault="00715E04" w:rsidP="003C1086"/>
        </w:tc>
      </w:tr>
      <w:tr w:rsidR="00715E04" w:rsidTr="00A276D2">
        <w:trPr>
          <w:trHeight w:val="532"/>
        </w:trPr>
        <w:tc>
          <w:tcPr>
            <w:tcW w:w="2268" w:type="dxa"/>
          </w:tcPr>
          <w:p w:rsidR="00715E04" w:rsidRDefault="00715E04"/>
        </w:tc>
        <w:tc>
          <w:tcPr>
            <w:tcW w:w="1856" w:type="dxa"/>
            <w:gridSpan w:val="3"/>
          </w:tcPr>
          <w:p w:rsidR="00715E04" w:rsidRDefault="00715E04"/>
        </w:tc>
        <w:tc>
          <w:tcPr>
            <w:tcW w:w="554" w:type="dxa"/>
          </w:tcPr>
          <w:p w:rsidR="00715E04" w:rsidRDefault="00715E04"/>
        </w:tc>
        <w:tc>
          <w:tcPr>
            <w:tcW w:w="2126" w:type="dxa"/>
            <w:gridSpan w:val="4"/>
          </w:tcPr>
          <w:p w:rsidR="00715E04" w:rsidRDefault="00715E04"/>
        </w:tc>
        <w:tc>
          <w:tcPr>
            <w:tcW w:w="709" w:type="dxa"/>
            <w:gridSpan w:val="2"/>
          </w:tcPr>
          <w:p w:rsidR="00715E04" w:rsidRDefault="00715E04"/>
        </w:tc>
        <w:tc>
          <w:tcPr>
            <w:tcW w:w="1701" w:type="dxa"/>
            <w:gridSpan w:val="5"/>
          </w:tcPr>
          <w:p w:rsidR="00715E04" w:rsidRDefault="00715E04" w:rsidP="0044140D"/>
        </w:tc>
        <w:tc>
          <w:tcPr>
            <w:tcW w:w="1276" w:type="dxa"/>
          </w:tcPr>
          <w:p w:rsidR="00715E04" w:rsidRDefault="00715E04" w:rsidP="003C1086"/>
        </w:tc>
      </w:tr>
      <w:tr w:rsidR="00715E04" w:rsidTr="00A276D2">
        <w:trPr>
          <w:trHeight w:val="530"/>
        </w:trPr>
        <w:tc>
          <w:tcPr>
            <w:tcW w:w="2268" w:type="dxa"/>
          </w:tcPr>
          <w:p w:rsidR="00715E04" w:rsidRDefault="00715E04"/>
        </w:tc>
        <w:tc>
          <w:tcPr>
            <w:tcW w:w="1856" w:type="dxa"/>
            <w:gridSpan w:val="3"/>
          </w:tcPr>
          <w:p w:rsidR="00715E04" w:rsidRDefault="00715E04"/>
        </w:tc>
        <w:tc>
          <w:tcPr>
            <w:tcW w:w="554" w:type="dxa"/>
          </w:tcPr>
          <w:p w:rsidR="00715E04" w:rsidRDefault="00715E04"/>
        </w:tc>
        <w:tc>
          <w:tcPr>
            <w:tcW w:w="2126" w:type="dxa"/>
            <w:gridSpan w:val="4"/>
          </w:tcPr>
          <w:p w:rsidR="00715E04" w:rsidRDefault="00715E04"/>
        </w:tc>
        <w:tc>
          <w:tcPr>
            <w:tcW w:w="709" w:type="dxa"/>
            <w:gridSpan w:val="2"/>
          </w:tcPr>
          <w:p w:rsidR="00715E04" w:rsidRDefault="00715E04"/>
        </w:tc>
        <w:tc>
          <w:tcPr>
            <w:tcW w:w="1701" w:type="dxa"/>
            <w:gridSpan w:val="5"/>
          </w:tcPr>
          <w:p w:rsidR="00715E04" w:rsidRDefault="00715E04" w:rsidP="0044140D"/>
        </w:tc>
        <w:tc>
          <w:tcPr>
            <w:tcW w:w="1276" w:type="dxa"/>
          </w:tcPr>
          <w:p w:rsidR="00715E04" w:rsidRDefault="00715E04" w:rsidP="003C1086"/>
        </w:tc>
      </w:tr>
      <w:tr w:rsidR="00715E04" w:rsidTr="00A276D2">
        <w:trPr>
          <w:trHeight w:val="551"/>
        </w:trPr>
        <w:tc>
          <w:tcPr>
            <w:tcW w:w="2268" w:type="dxa"/>
          </w:tcPr>
          <w:p w:rsidR="00715E04" w:rsidRPr="00BE23F3" w:rsidRDefault="00715E04">
            <w:pPr>
              <w:rPr>
                <w:b/>
              </w:rPr>
            </w:pPr>
            <w:r w:rsidRPr="00BE23F3">
              <w:rPr>
                <w:b/>
              </w:rPr>
              <w:t>Type prosjekt</w:t>
            </w:r>
          </w:p>
        </w:tc>
        <w:tc>
          <w:tcPr>
            <w:tcW w:w="2410" w:type="dxa"/>
            <w:gridSpan w:val="4"/>
          </w:tcPr>
          <w:p w:rsidR="00715E04" w:rsidRPr="00564AFA" w:rsidRDefault="00715E04" w:rsidP="00564AFA">
            <w:pPr>
              <w:jc w:val="left"/>
              <w:rPr>
                <w:b/>
              </w:rPr>
            </w:pPr>
            <w:r w:rsidRPr="00564AFA">
              <w:rPr>
                <w:b/>
              </w:rPr>
              <w:t>Yrker og virksomhet</w:t>
            </w:r>
          </w:p>
        </w:tc>
        <w:tc>
          <w:tcPr>
            <w:tcW w:w="2835" w:type="dxa"/>
            <w:gridSpan w:val="6"/>
          </w:tcPr>
          <w:p w:rsidR="00715E04" w:rsidRPr="00564AFA" w:rsidRDefault="00715E04" w:rsidP="00564AFA">
            <w:pPr>
              <w:jc w:val="left"/>
              <w:rPr>
                <w:b/>
              </w:rPr>
            </w:pPr>
            <w:r w:rsidRPr="00564AFA">
              <w:rPr>
                <w:b/>
              </w:rPr>
              <w:t>Katastrofer</w:t>
            </w:r>
          </w:p>
        </w:tc>
        <w:tc>
          <w:tcPr>
            <w:tcW w:w="2977" w:type="dxa"/>
            <w:gridSpan w:val="6"/>
          </w:tcPr>
          <w:p w:rsidR="00715E04" w:rsidRPr="00564AFA" w:rsidRDefault="00715E04" w:rsidP="00A276D2">
            <w:pPr>
              <w:jc w:val="left"/>
              <w:rPr>
                <w:b/>
              </w:rPr>
            </w:pPr>
            <w:r w:rsidRPr="00564AFA">
              <w:rPr>
                <w:b/>
              </w:rPr>
              <w:t>Internasjo</w:t>
            </w:r>
            <w:r>
              <w:rPr>
                <w:b/>
              </w:rPr>
              <w:t>nalt</w:t>
            </w:r>
            <w:r>
              <w:rPr>
                <w:b/>
              </w:rPr>
              <w:br/>
              <w:t>arbeid</w:t>
            </w:r>
            <w:r w:rsidRPr="00564AFA">
              <w:rPr>
                <w:b/>
              </w:rPr>
              <w:t xml:space="preserve"> </w:t>
            </w:r>
          </w:p>
        </w:tc>
      </w:tr>
      <w:tr w:rsidR="00715E04" w:rsidTr="00A276D2">
        <w:tc>
          <w:tcPr>
            <w:tcW w:w="2268" w:type="dxa"/>
          </w:tcPr>
          <w:p w:rsidR="00715E04" w:rsidRDefault="00715E04"/>
        </w:tc>
        <w:tc>
          <w:tcPr>
            <w:tcW w:w="1856" w:type="dxa"/>
            <w:gridSpan w:val="3"/>
          </w:tcPr>
          <w:p w:rsidR="00715E04" w:rsidRDefault="00715E04">
            <w:r>
              <w:t>Yrkesveiledning</w:t>
            </w:r>
          </w:p>
        </w:tc>
        <w:tc>
          <w:tcPr>
            <w:tcW w:w="554" w:type="dxa"/>
          </w:tcPr>
          <w:p w:rsidR="00715E04" w:rsidRDefault="00715E04"/>
        </w:tc>
        <w:tc>
          <w:tcPr>
            <w:tcW w:w="2126" w:type="dxa"/>
            <w:gridSpan w:val="4"/>
          </w:tcPr>
          <w:p w:rsidR="00715E04" w:rsidRDefault="00715E04" w:rsidP="00F53066">
            <w:r>
              <w:t>Støtte hjemløse/</w:t>
            </w:r>
            <w:r>
              <w:br/>
              <w:t>aidsrammede</w:t>
            </w:r>
          </w:p>
        </w:tc>
        <w:tc>
          <w:tcPr>
            <w:tcW w:w="709" w:type="dxa"/>
            <w:gridSpan w:val="2"/>
          </w:tcPr>
          <w:p w:rsidR="00715E04" w:rsidRDefault="00715E04" w:rsidP="00F53066"/>
        </w:tc>
        <w:tc>
          <w:tcPr>
            <w:tcW w:w="1701" w:type="dxa"/>
            <w:gridSpan w:val="5"/>
          </w:tcPr>
          <w:p w:rsidR="00715E04" w:rsidRDefault="00715E04" w:rsidP="00A276D2">
            <w:r>
              <w:t>Internasjonal</w:t>
            </w:r>
            <w:r>
              <w:br/>
              <w:t>forståelse</w:t>
            </w:r>
          </w:p>
        </w:tc>
        <w:tc>
          <w:tcPr>
            <w:tcW w:w="1276" w:type="dxa"/>
          </w:tcPr>
          <w:p w:rsidR="00715E04" w:rsidRDefault="00715E04" w:rsidP="0055213B"/>
        </w:tc>
      </w:tr>
      <w:tr w:rsidR="00715E04" w:rsidTr="00A276D2">
        <w:tc>
          <w:tcPr>
            <w:tcW w:w="2268" w:type="dxa"/>
          </w:tcPr>
          <w:p w:rsidR="00715E04" w:rsidRDefault="00715E04"/>
        </w:tc>
        <w:tc>
          <w:tcPr>
            <w:tcW w:w="1856" w:type="dxa"/>
            <w:gridSpan w:val="3"/>
          </w:tcPr>
          <w:p w:rsidR="00715E04" w:rsidRDefault="00715E04">
            <w:r>
              <w:t>Landbruk</w:t>
            </w:r>
          </w:p>
        </w:tc>
        <w:tc>
          <w:tcPr>
            <w:tcW w:w="554" w:type="dxa"/>
          </w:tcPr>
          <w:p w:rsidR="00715E04" w:rsidRDefault="00715E04"/>
        </w:tc>
        <w:tc>
          <w:tcPr>
            <w:tcW w:w="2126" w:type="dxa"/>
            <w:gridSpan w:val="4"/>
          </w:tcPr>
          <w:p w:rsidR="00715E04" w:rsidRDefault="00715E04" w:rsidP="00F53066">
            <w:r>
              <w:t>Støtte sultrammede</w:t>
            </w:r>
          </w:p>
        </w:tc>
        <w:tc>
          <w:tcPr>
            <w:tcW w:w="709" w:type="dxa"/>
            <w:gridSpan w:val="2"/>
          </w:tcPr>
          <w:p w:rsidR="00715E04" w:rsidRDefault="00715E04" w:rsidP="00F53066"/>
        </w:tc>
        <w:tc>
          <w:tcPr>
            <w:tcW w:w="1701" w:type="dxa"/>
            <w:gridSpan w:val="5"/>
          </w:tcPr>
          <w:p w:rsidR="00715E04" w:rsidRDefault="00715E04" w:rsidP="00F53066">
            <w:r>
              <w:t>Fredsarbeide</w:t>
            </w:r>
          </w:p>
        </w:tc>
        <w:tc>
          <w:tcPr>
            <w:tcW w:w="1276" w:type="dxa"/>
          </w:tcPr>
          <w:p w:rsidR="00715E04" w:rsidRDefault="00715E04" w:rsidP="00F53066"/>
        </w:tc>
      </w:tr>
      <w:tr w:rsidR="00715E04" w:rsidTr="00A276D2">
        <w:trPr>
          <w:trHeight w:val="457"/>
        </w:trPr>
        <w:tc>
          <w:tcPr>
            <w:tcW w:w="2268" w:type="dxa"/>
          </w:tcPr>
          <w:p w:rsidR="00715E04" w:rsidRDefault="00715E04"/>
        </w:tc>
        <w:tc>
          <w:tcPr>
            <w:tcW w:w="1856" w:type="dxa"/>
            <w:gridSpan w:val="3"/>
          </w:tcPr>
          <w:p w:rsidR="00715E04" w:rsidRDefault="00715E04">
            <w:r>
              <w:t>Husdyrhold</w:t>
            </w:r>
          </w:p>
        </w:tc>
        <w:tc>
          <w:tcPr>
            <w:tcW w:w="554" w:type="dxa"/>
          </w:tcPr>
          <w:p w:rsidR="00715E04" w:rsidRDefault="00715E04"/>
        </w:tc>
        <w:tc>
          <w:tcPr>
            <w:tcW w:w="2126" w:type="dxa"/>
            <w:gridSpan w:val="4"/>
          </w:tcPr>
          <w:p w:rsidR="00715E04" w:rsidRDefault="00715E04" w:rsidP="00F53066">
            <w:r>
              <w:t>Distribusjon mat</w:t>
            </w:r>
          </w:p>
        </w:tc>
        <w:tc>
          <w:tcPr>
            <w:tcW w:w="709" w:type="dxa"/>
            <w:gridSpan w:val="2"/>
          </w:tcPr>
          <w:p w:rsidR="00715E04" w:rsidRDefault="00715E04" w:rsidP="00F53066"/>
        </w:tc>
        <w:tc>
          <w:tcPr>
            <w:tcW w:w="1701" w:type="dxa"/>
            <w:gridSpan w:val="5"/>
          </w:tcPr>
          <w:p w:rsidR="00715E04" w:rsidRDefault="00715E04">
            <w:r>
              <w:t>Etikk</w:t>
            </w:r>
          </w:p>
        </w:tc>
        <w:tc>
          <w:tcPr>
            <w:tcW w:w="1276" w:type="dxa"/>
          </w:tcPr>
          <w:p w:rsidR="00715E04" w:rsidRDefault="00715E04"/>
        </w:tc>
      </w:tr>
      <w:tr w:rsidR="00715E04" w:rsidTr="00A276D2">
        <w:trPr>
          <w:trHeight w:val="422"/>
        </w:trPr>
        <w:tc>
          <w:tcPr>
            <w:tcW w:w="2268" w:type="dxa"/>
          </w:tcPr>
          <w:p w:rsidR="00715E04" w:rsidRDefault="00715E04">
            <w:r>
              <w:t>(andre)</w:t>
            </w:r>
          </w:p>
        </w:tc>
        <w:tc>
          <w:tcPr>
            <w:tcW w:w="1856" w:type="dxa"/>
            <w:gridSpan w:val="3"/>
          </w:tcPr>
          <w:p w:rsidR="00715E04" w:rsidRDefault="00715E04"/>
        </w:tc>
        <w:tc>
          <w:tcPr>
            <w:tcW w:w="554" w:type="dxa"/>
          </w:tcPr>
          <w:p w:rsidR="00715E04" w:rsidRDefault="00715E04"/>
        </w:tc>
        <w:tc>
          <w:tcPr>
            <w:tcW w:w="2126" w:type="dxa"/>
            <w:gridSpan w:val="4"/>
          </w:tcPr>
          <w:p w:rsidR="00715E04" w:rsidRDefault="00715E04" w:rsidP="00F53066"/>
        </w:tc>
        <w:tc>
          <w:tcPr>
            <w:tcW w:w="709" w:type="dxa"/>
            <w:gridSpan w:val="2"/>
          </w:tcPr>
          <w:p w:rsidR="00715E04" w:rsidRDefault="00715E04" w:rsidP="00F53066"/>
        </w:tc>
        <w:tc>
          <w:tcPr>
            <w:tcW w:w="1701" w:type="dxa"/>
            <w:gridSpan w:val="5"/>
          </w:tcPr>
          <w:p w:rsidR="00715E04" w:rsidRDefault="00715E04"/>
        </w:tc>
        <w:tc>
          <w:tcPr>
            <w:tcW w:w="1276" w:type="dxa"/>
          </w:tcPr>
          <w:p w:rsidR="00715E04" w:rsidRDefault="00715E04"/>
        </w:tc>
      </w:tr>
      <w:tr w:rsidR="00715E04" w:rsidTr="00A276D2">
        <w:trPr>
          <w:trHeight w:val="414"/>
        </w:trPr>
        <w:tc>
          <w:tcPr>
            <w:tcW w:w="2268" w:type="dxa"/>
          </w:tcPr>
          <w:p w:rsidR="00715E04" w:rsidRDefault="00715E04"/>
        </w:tc>
        <w:tc>
          <w:tcPr>
            <w:tcW w:w="1856" w:type="dxa"/>
            <w:gridSpan w:val="3"/>
          </w:tcPr>
          <w:p w:rsidR="00715E04" w:rsidRDefault="00715E04"/>
        </w:tc>
        <w:tc>
          <w:tcPr>
            <w:tcW w:w="554" w:type="dxa"/>
          </w:tcPr>
          <w:p w:rsidR="00715E04" w:rsidRDefault="00715E04"/>
        </w:tc>
        <w:tc>
          <w:tcPr>
            <w:tcW w:w="2126" w:type="dxa"/>
            <w:gridSpan w:val="4"/>
          </w:tcPr>
          <w:p w:rsidR="00715E04" w:rsidRDefault="00715E04" w:rsidP="00F53066"/>
        </w:tc>
        <w:tc>
          <w:tcPr>
            <w:tcW w:w="709" w:type="dxa"/>
            <w:gridSpan w:val="2"/>
          </w:tcPr>
          <w:p w:rsidR="00715E04" w:rsidRDefault="00715E04" w:rsidP="00F53066"/>
        </w:tc>
        <w:tc>
          <w:tcPr>
            <w:tcW w:w="1701" w:type="dxa"/>
            <w:gridSpan w:val="5"/>
          </w:tcPr>
          <w:p w:rsidR="00715E04" w:rsidRDefault="00715E04"/>
        </w:tc>
        <w:tc>
          <w:tcPr>
            <w:tcW w:w="1276" w:type="dxa"/>
          </w:tcPr>
          <w:p w:rsidR="00715E04" w:rsidRDefault="00715E04"/>
        </w:tc>
      </w:tr>
      <w:tr w:rsidR="00715E04" w:rsidTr="00A276D2">
        <w:tc>
          <w:tcPr>
            <w:tcW w:w="2268" w:type="dxa"/>
          </w:tcPr>
          <w:p w:rsidR="00715E04" w:rsidRPr="00D0314F" w:rsidRDefault="00715E04" w:rsidP="00586949">
            <w:pPr>
              <w:jc w:val="left"/>
              <w:rPr>
                <w:b/>
                <w:sz w:val="24"/>
                <w:szCs w:val="24"/>
              </w:rPr>
            </w:pPr>
            <w:r>
              <w:rPr>
                <w:b/>
                <w:sz w:val="24"/>
                <w:szCs w:val="24"/>
              </w:rPr>
              <w:t>B</w:t>
            </w:r>
            <w:r w:rsidRPr="00D0314F">
              <w:rPr>
                <w:b/>
                <w:sz w:val="24"/>
                <w:szCs w:val="24"/>
              </w:rPr>
              <w:t>eskrivelse av</w:t>
            </w:r>
          </w:p>
          <w:p w:rsidR="00715E04" w:rsidRPr="00D0314F" w:rsidRDefault="00715E04" w:rsidP="00586949">
            <w:pPr>
              <w:jc w:val="left"/>
              <w:rPr>
                <w:b/>
                <w:sz w:val="24"/>
                <w:szCs w:val="24"/>
              </w:rPr>
            </w:pPr>
            <w:r w:rsidRPr="00D0314F">
              <w:rPr>
                <w:b/>
                <w:sz w:val="24"/>
                <w:szCs w:val="24"/>
              </w:rPr>
              <w:t>oppnådd resultat</w:t>
            </w:r>
          </w:p>
        </w:tc>
        <w:tc>
          <w:tcPr>
            <w:tcW w:w="8222" w:type="dxa"/>
            <w:gridSpan w:val="16"/>
          </w:tcPr>
          <w:p w:rsidR="00715E04" w:rsidRDefault="008817BB" w:rsidP="00586949">
            <w:pPr>
              <w:jc w:val="left"/>
            </w:pPr>
            <w:r>
              <w:t>Fra oppstartstidspunkt i 1997 har 4 – 6 Bærum Rotary medlemmer gått tur en gang i uken med psykiske pasienter i rekonvalesenstiden. Dette var et behov psykolog Audun Boysen så og som startet etter hans beskrivelse av behovet og hans pådriv</w:t>
            </w:r>
            <w:r w:rsidR="002D0591">
              <w:t xml:space="preserve"> i 1996.</w:t>
            </w:r>
          </w:p>
        </w:tc>
      </w:tr>
      <w:tr w:rsidR="00715E04" w:rsidTr="00A276D2">
        <w:trPr>
          <w:trHeight w:val="428"/>
        </w:trPr>
        <w:tc>
          <w:tcPr>
            <w:tcW w:w="2268" w:type="dxa"/>
          </w:tcPr>
          <w:p w:rsidR="00715E04" w:rsidRPr="00D0314F" w:rsidRDefault="00715E04" w:rsidP="00586949">
            <w:pPr>
              <w:jc w:val="left"/>
              <w:rPr>
                <w:sz w:val="24"/>
                <w:szCs w:val="24"/>
              </w:rPr>
            </w:pPr>
          </w:p>
        </w:tc>
        <w:tc>
          <w:tcPr>
            <w:tcW w:w="8222" w:type="dxa"/>
            <w:gridSpan w:val="16"/>
          </w:tcPr>
          <w:p w:rsidR="00715E04" w:rsidRDefault="008817BB" w:rsidP="00586949">
            <w:pPr>
              <w:jc w:val="left"/>
            </w:pPr>
            <w:r>
              <w:t xml:space="preserve">15 år er gått siden den gang og Bærum kommune har rustet opp sine psykososiale aktiviteter kraftig. Bjørnegård psykososiale senter er etablert. Derfra går det nå ukentlig turer for senterbrukere. </w:t>
            </w:r>
          </w:p>
        </w:tc>
      </w:tr>
      <w:tr w:rsidR="00715E04" w:rsidTr="00A276D2">
        <w:trPr>
          <w:trHeight w:val="406"/>
        </w:trPr>
        <w:tc>
          <w:tcPr>
            <w:tcW w:w="2268" w:type="dxa"/>
          </w:tcPr>
          <w:p w:rsidR="00715E04" w:rsidRPr="00D0314F" w:rsidRDefault="00715E04" w:rsidP="00586949">
            <w:pPr>
              <w:jc w:val="left"/>
              <w:rPr>
                <w:sz w:val="24"/>
                <w:szCs w:val="24"/>
              </w:rPr>
            </w:pPr>
          </w:p>
        </w:tc>
        <w:tc>
          <w:tcPr>
            <w:tcW w:w="8222" w:type="dxa"/>
            <w:gridSpan w:val="16"/>
          </w:tcPr>
          <w:p w:rsidR="00715E04" w:rsidRDefault="008817BB" w:rsidP="00586949">
            <w:pPr>
              <w:jc w:val="left"/>
            </w:pPr>
            <w:r>
              <w:t xml:space="preserve">De 4 – 6 Bærum </w:t>
            </w:r>
            <w:proofErr w:type="spellStart"/>
            <w:r>
              <w:t>Rotayanerne</w:t>
            </w:r>
            <w:proofErr w:type="spellEnd"/>
            <w:r>
              <w:t xml:space="preserve"> er blitt 15 år eldre og for mange er aktiviteten blitt vanskelig å gjennomføre. </w:t>
            </w:r>
            <w:r w:rsidR="00893744">
              <w:t>Aktivitetene ble avsluttet høsten 2011</w:t>
            </w:r>
          </w:p>
        </w:tc>
      </w:tr>
      <w:tr w:rsidR="00715E04" w:rsidTr="00A276D2">
        <w:trPr>
          <w:trHeight w:val="426"/>
        </w:trPr>
        <w:tc>
          <w:tcPr>
            <w:tcW w:w="2268" w:type="dxa"/>
          </w:tcPr>
          <w:p w:rsidR="00715E04" w:rsidRPr="00D0314F" w:rsidRDefault="00715E04" w:rsidP="00586949">
            <w:pPr>
              <w:jc w:val="left"/>
              <w:rPr>
                <w:sz w:val="24"/>
                <w:szCs w:val="24"/>
              </w:rPr>
            </w:pPr>
          </w:p>
        </w:tc>
        <w:tc>
          <w:tcPr>
            <w:tcW w:w="8222" w:type="dxa"/>
            <w:gridSpan w:val="16"/>
          </w:tcPr>
          <w:p w:rsidR="00715E04" w:rsidRDefault="00CD61A5" w:rsidP="00893744">
            <w:pPr>
              <w:jc w:val="left"/>
            </w:pPr>
            <w:r>
              <w:t xml:space="preserve">For om mulig å bringe aktiviteten videre hadde Arne Kjekshus og Knut Løvdal flere møter med Bærum kommunes helseavdeling. Dette førte til at Knut </w:t>
            </w:r>
            <w:r w:rsidR="002D0591">
              <w:t xml:space="preserve">nå </w:t>
            </w:r>
            <w:r>
              <w:t xml:space="preserve">siden </w:t>
            </w:r>
            <w:r>
              <w:lastRenderedPageBreak/>
              <w:t xml:space="preserve">slutten av august har vært med i </w:t>
            </w:r>
            <w:proofErr w:type="spellStart"/>
            <w:r>
              <w:t>turgjengen</w:t>
            </w:r>
            <w:proofErr w:type="spellEnd"/>
            <w:r>
              <w:t xml:space="preserve"> fra Bjørnegård hver onsda</w:t>
            </w:r>
            <w:r w:rsidR="002D0591">
              <w:t xml:space="preserve">g. En minibuss fra Mølla henter </w:t>
            </w:r>
            <w:r>
              <w:t>t</w:t>
            </w:r>
            <w:r w:rsidR="002D0591">
              <w:t>urgjengerne og kjører dem dit de</w:t>
            </w:r>
            <w:r>
              <w:t xml:space="preserve"> skal etter planen. Så går gjengen 1 til 1 1 ½ times tur avbrutt av kort rast med kaffe og kjeks. </w:t>
            </w:r>
          </w:p>
        </w:tc>
      </w:tr>
      <w:tr w:rsidR="00715E04" w:rsidTr="00A276D2">
        <w:trPr>
          <w:trHeight w:val="418"/>
        </w:trPr>
        <w:tc>
          <w:tcPr>
            <w:tcW w:w="2268" w:type="dxa"/>
          </w:tcPr>
          <w:p w:rsidR="00715E04" w:rsidRPr="00D0314F" w:rsidRDefault="00715E04" w:rsidP="00586949">
            <w:pPr>
              <w:jc w:val="left"/>
              <w:rPr>
                <w:sz w:val="24"/>
                <w:szCs w:val="24"/>
              </w:rPr>
            </w:pPr>
          </w:p>
        </w:tc>
        <w:tc>
          <w:tcPr>
            <w:tcW w:w="8222" w:type="dxa"/>
            <w:gridSpan w:val="16"/>
          </w:tcPr>
          <w:p w:rsidR="00715E04" w:rsidRDefault="00CD61A5" w:rsidP="00586949">
            <w:pPr>
              <w:jc w:val="left"/>
            </w:pPr>
            <w:r>
              <w:t>”Når sånne som deg Knut blir med oss på tur får det oss til å føle oss mye mer verd. Egenverdifølelsen er ofte et stort problem vi har”, sa en av turkompisene.</w:t>
            </w:r>
          </w:p>
        </w:tc>
      </w:tr>
      <w:tr w:rsidR="00715E04" w:rsidTr="00A276D2">
        <w:trPr>
          <w:trHeight w:val="410"/>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82671B">
        <w:trPr>
          <w:trHeight w:val="461"/>
        </w:trPr>
        <w:tc>
          <w:tcPr>
            <w:tcW w:w="2268" w:type="dxa"/>
          </w:tcPr>
          <w:p w:rsidR="00715E04" w:rsidRPr="00D0314F" w:rsidRDefault="00715E04" w:rsidP="0096016E">
            <w:pPr>
              <w:jc w:val="left"/>
              <w:rPr>
                <w:b/>
                <w:sz w:val="24"/>
                <w:szCs w:val="24"/>
              </w:rPr>
            </w:pPr>
            <w:r w:rsidRPr="00D0314F">
              <w:rPr>
                <w:b/>
                <w:sz w:val="24"/>
                <w:szCs w:val="24"/>
              </w:rPr>
              <w:t>Samarbeide</w:t>
            </w:r>
          </w:p>
        </w:tc>
        <w:tc>
          <w:tcPr>
            <w:tcW w:w="8222" w:type="dxa"/>
            <w:gridSpan w:val="16"/>
          </w:tcPr>
          <w:p w:rsidR="00715E04" w:rsidRDefault="002D0591" w:rsidP="00586949">
            <w:pPr>
              <w:jc w:val="left"/>
            </w:pPr>
            <w:r>
              <w:t>Det er gjennom møtene med Bærum kommune etablert et nært samarbeid med Bærum kommune psykiske kompetans</w:t>
            </w:r>
            <w:r w:rsidR="00893744">
              <w:t>e</w:t>
            </w:r>
            <w:r>
              <w:t>senter, som ønsker å utvikle samarbeide med Rotaryklubbene i kommunen.</w:t>
            </w:r>
          </w:p>
        </w:tc>
      </w:tr>
      <w:tr w:rsidR="00715E04" w:rsidTr="0082671B">
        <w:trPr>
          <w:trHeight w:val="411"/>
        </w:trPr>
        <w:tc>
          <w:tcPr>
            <w:tcW w:w="2268" w:type="dxa"/>
          </w:tcPr>
          <w:p w:rsidR="00715E04" w:rsidRPr="00D0314F" w:rsidRDefault="00715E04" w:rsidP="0096016E">
            <w:pPr>
              <w:jc w:val="left"/>
              <w:rPr>
                <w:b/>
                <w:sz w:val="24"/>
                <w:szCs w:val="24"/>
              </w:rPr>
            </w:pPr>
          </w:p>
        </w:tc>
        <w:tc>
          <w:tcPr>
            <w:tcW w:w="8222" w:type="dxa"/>
            <w:gridSpan w:val="16"/>
          </w:tcPr>
          <w:p w:rsidR="00715E04" w:rsidRDefault="002D0591" w:rsidP="00586949">
            <w:pPr>
              <w:jc w:val="left"/>
            </w:pPr>
            <w:r>
              <w:t>Det første som skjer er et Intercitymøte mandag den 29. april 2013, hvor temaet er mental helse, hva er det, hvilke problemer møter vi selv og som medmennesker og hvordan kan vi hjelpe? Og hvordan kan Rotary hjelpe?</w:t>
            </w:r>
            <w:r w:rsidR="00893744">
              <w:t xml:space="preserve"> Det nøyaktige program og foredragsholdere blir klar i løpet av januar 2013.</w:t>
            </w:r>
          </w:p>
        </w:tc>
      </w:tr>
      <w:tr w:rsidR="00715E04" w:rsidTr="0082671B">
        <w:trPr>
          <w:trHeight w:val="416"/>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82671B">
        <w:trPr>
          <w:trHeight w:val="422"/>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82671B">
        <w:trPr>
          <w:trHeight w:val="414"/>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82671B">
        <w:trPr>
          <w:trHeight w:val="420"/>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c>
          <w:tcPr>
            <w:tcW w:w="2268" w:type="dxa"/>
          </w:tcPr>
          <w:p w:rsidR="00715E04" w:rsidRPr="00D0314F" w:rsidRDefault="00715E04" w:rsidP="00586949">
            <w:pPr>
              <w:jc w:val="left"/>
              <w:rPr>
                <w:b/>
                <w:sz w:val="24"/>
                <w:szCs w:val="24"/>
              </w:rPr>
            </w:pPr>
            <w:r w:rsidRPr="00D0314F">
              <w:rPr>
                <w:b/>
                <w:sz w:val="24"/>
                <w:szCs w:val="24"/>
              </w:rPr>
              <w:t>Nytteverdi av prosjektet</w:t>
            </w:r>
          </w:p>
        </w:tc>
        <w:tc>
          <w:tcPr>
            <w:tcW w:w="8222" w:type="dxa"/>
            <w:gridSpan w:val="16"/>
          </w:tcPr>
          <w:p w:rsidR="00893744" w:rsidRDefault="002D0591" w:rsidP="00586949">
            <w:pPr>
              <w:jc w:val="left"/>
            </w:pPr>
            <w:r>
              <w:t xml:space="preserve">Intercitymøtet er starten på et videre samarbeid mellom Bærum kommune og Rotaryklubbene i kommunen innenfor denne store helseutfordringen – mental helse- som vi her i landet fortsatt er altfor dårlige til å takle. </w:t>
            </w:r>
          </w:p>
          <w:p w:rsidR="00715E04" w:rsidRDefault="002D0591" w:rsidP="00586949">
            <w:pPr>
              <w:jc w:val="left"/>
            </w:pPr>
            <w:r>
              <w:t>Målet er å finne samarbeidsområder og samarbeidsmetoder som fører til bedre behandling/etterbehandling av psykososiale lidelser</w:t>
            </w:r>
          </w:p>
        </w:tc>
      </w:tr>
      <w:tr w:rsidR="00715E04" w:rsidTr="00A276D2">
        <w:trPr>
          <w:trHeight w:val="416"/>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422"/>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414"/>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547"/>
        </w:trPr>
        <w:tc>
          <w:tcPr>
            <w:tcW w:w="2268" w:type="dxa"/>
          </w:tcPr>
          <w:p w:rsidR="00715E04" w:rsidRPr="00D0314F" w:rsidRDefault="00715E04" w:rsidP="00586949">
            <w:pPr>
              <w:jc w:val="left"/>
              <w:rPr>
                <w:b/>
                <w:sz w:val="24"/>
                <w:szCs w:val="24"/>
              </w:rPr>
            </w:pPr>
            <w:r w:rsidRPr="00D0314F">
              <w:rPr>
                <w:b/>
                <w:sz w:val="24"/>
                <w:szCs w:val="24"/>
              </w:rPr>
              <w:t>Finansiering</w:t>
            </w:r>
          </w:p>
        </w:tc>
        <w:tc>
          <w:tcPr>
            <w:tcW w:w="4820" w:type="dxa"/>
            <w:gridSpan w:val="9"/>
          </w:tcPr>
          <w:p w:rsidR="00715E04" w:rsidRDefault="002D0591" w:rsidP="00586949">
            <w:pPr>
              <w:jc w:val="left"/>
            </w:pPr>
            <w:r>
              <w:t>Intet kapitalbehov foreløpig</w:t>
            </w:r>
          </w:p>
        </w:tc>
        <w:tc>
          <w:tcPr>
            <w:tcW w:w="1276" w:type="dxa"/>
            <w:gridSpan w:val="3"/>
          </w:tcPr>
          <w:p w:rsidR="00715E04" w:rsidRPr="00815F03" w:rsidRDefault="00715E04" w:rsidP="00586949">
            <w:pPr>
              <w:jc w:val="left"/>
              <w:rPr>
                <w:b/>
              </w:rPr>
            </w:pPr>
            <w:r w:rsidRPr="00815F03">
              <w:rPr>
                <w:b/>
              </w:rPr>
              <w:t>Støtte TRF</w:t>
            </w:r>
          </w:p>
        </w:tc>
        <w:tc>
          <w:tcPr>
            <w:tcW w:w="2126" w:type="dxa"/>
            <w:gridSpan w:val="4"/>
          </w:tcPr>
          <w:p w:rsidR="00715E04" w:rsidRDefault="00715E04" w:rsidP="00586949">
            <w:pPr>
              <w:jc w:val="left"/>
            </w:pPr>
          </w:p>
        </w:tc>
      </w:tr>
      <w:tr w:rsidR="00715E04" w:rsidTr="00A276D2">
        <w:tc>
          <w:tcPr>
            <w:tcW w:w="2268" w:type="dxa"/>
          </w:tcPr>
          <w:p w:rsidR="00715E04" w:rsidRPr="00D0314F" w:rsidRDefault="00715E04" w:rsidP="00586949">
            <w:pPr>
              <w:jc w:val="left"/>
              <w:rPr>
                <w:sz w:val="24"/>
                <w:szCs w:val="24"/>
              </w:rPr>
            </w:pPr>
          </w:p>
        </w:tc>
        <w:tc>
          <w:tcPr>
            <w:tcW w:w="4820" w:type="dxa"/>
            <w:gridSpan w:val="9"/>
          </w:tcPr>
          <w:p w:rsidR="00715E04" w:rsidRDefault="00715E04" w:rsidP="00586949">
            <w:pPr>
              <w:jc w:val="left"/>
            </w:pPr>
          </w:p>
        </w:tc>
        <w:tc>
          <w:tcPr>
            <w:tcW w:w="1276" w:type="dxa"/>
            <w:gridSpan w:val="3"/>
          </w:tcPr>
          <w:p w:rsidR="00715E04" w:rsidRPr="00815F03" w:rsidRDefault="00715E04" w:rsidP="00586949">
            <w:pPr>
              <w:jc w:val="left"/>
              <w:rPr>
                <w:b/>
              </w:rPr>
            </w:pPr>
            <w:r w:rsidRPr="00815F03">
              <w:rPr>
                <w:b/>
              </w:rPr>
              <w:t>Støtte Distrikt</w:t>
            </w:r>
          </w:p>
        </w:tc>
        <w:tc>
          <w:tcPr>
            <w:tcW w:w="2126" w:type="dxa"/>
            <w:gridSpan w:val="4"/>
          </w:tcPr>
          <w:p w:rsidR="00715E04" w:rsidRDefault="00715E04" w:rsidP="00586949">
            <w:pPr>
              <w:jc w:val="left"/>
            </w:pPr>
          </w:p>
        </w:tc>
      </w:tr>
      <w:tr w:rsidR="00715E04" w:rsidTr="00A276D2">
        <w:tc>
          <w:tcPr>
            <w:tcW w:w="2268" w:type="dxa"/>
          </w:tcPr>
          <w:p w:rsidR="00715E04" w:rsidRPr="00D0314F" w:rsidRDefault="00715E04" w:rsidP="00586949">
            <w:pPr>
              <w:jc w:val="left"/>
              <w:rPr>
                <w:sz w:val="24"/>
                <w:szCs w:val="24"/>
              </w:rPr>
            </w:pPr>
          </w:p>
        </w:tc>
        <w:tc>
          <w:tcPr>
            <w:tcW w:w="4820" w:type="dxa"/>
            <w:gridSpan w:val="9"/>
          </w:tcPr>
          <w:p w:rsidR="00715E04" w:rsidRDefault="00715E04" w:rsidP="00586949">
            <w:pPr>
              <w:jc w:val="left"/>
            </w:pPr>
          </w:p>
        </w:tc>
        <w:tc>
          <w:tcPr>
            <w:tcW w:w="1276" w:type="dxa"/>
            <w:gridSpan w:val="3"/>
          </w:tcPr>
          <w:p w:rsidR="00715E04" w:rsidRPr="00815F03" w:rsidRDefault="00715E04" w:rsidP="00586949">
            <w:pPr>
              <w:jc w:val="left"/>
              <w:rPr>
                <w:b/>
              </w:rPr>
            </w:pPr>
            <w:r w:rsidRPr="00815F03">
              <w:rPr>
                <w:b/>
              </w:rPr>
              <w:t>Klubbens bidrag</w:t>
            </w:r>
          </w:p>
        </w:tc>
        <w:tc>
          <w:tcPr>
            <w:tcW w:w="2126" w:type="dxa"/>
            <w:gridSpan w:val="4"/>
          </w:tcPr>
          <w:p w:rsidR="00715E04" w:rsidRDefault="00715E04" w:rsidP="00586949">
            <w:pPr>
              <w:jc w:val="left"/>
            </w:pPr>
          </w:p>
        </w:tc>
      </w:tr>
      <w:tr w:rsidR="00715E04" w:rsidTr="00A276D2">
        <w:trPr>
          <w:trHeight w:val="512"/>
        </w:trPr>
        <w:tc>
          <w:tcPr>
            <w:tcW w:w="2268" w:type="dxa"/>
          </w:tcPr>
          <w:p w:rsidR="00715E04" w:rsidRPr="00D0314F" w:rsidRDefault="00715E04" w:rsidP="00586949">
            <w:pPr>
              <w:jc w:val="left"/>
              <w:rPr>
                <w:sz w:val="24"/>
                <w:szCs w:val="24"/>
              </w:rPr>
            </w:pPr>
          </w:p>
        </w:tc>
        <w:tc>
          <w:tcPr>
            <w:tcW w:w="4820" w:type="dxa"/>
            <w:gridSpan w:val="9"/>
          </w:tcPr>
          <w:p w:rsidR="00715E04" w:rsidRDefault="00715E04" w:rsidP="00586949">
            <w:pPr>
              <w:jc w:val="left"/>
            </w:pPr>
          </w:p>
        </w:tc>
        <w:tc>
          <w:tcPr>
            <w:tcW w:w="1276" w:type="dxa"/>
            <w:gridSpan w:val="3"/>
          </w:tcPr>
          <w:p w:rsidR="00715E04" w:rsidRPr="00815F03" w:rsidRDefault="00715E04" w:rsidP="00586949">
            <w:pPr>
              <w:jc w:val="left"/>
              <w:rPr>
                <w:b/>
              </w:rPr>
            </w:pPr>
            <w:r w:rsidRPr="00815F03">
              <w:rPr>
                <w:b/>
              </w:rPr>
              <w:t>Annet</w:t>
            </w:r>
          </w:p>
        </w:tc>
        <w:tc>
          <w:tcPr>
            <w:tcW w:w="2126" w:type="dxa"/>
            <w:gridSpan w:val="4"/>
          </w:tcPr>
          <w:p w:rsidR="00715E04" w:rsidRDefault="00715E04" w:rsidP="00586949">
            <w:pPr>
              <w:jc w:val="left"/>
            </w:pPr>
          </w:p>
        </w:tc>
      </w:tr>
      <w:tr w:rsidR="00715E04" w:rsidTr="008E668E">
        <w:trPr>
          <w:trHeight w:val="425"/>
        </w:trPr>
        <w:tc>
          <w:tcPr>
            <w:tcW w:w="2268" w:type="dxa"/>
          </w:tcPr>
          <w:p w:rsidR="00715E04" w:rsidRPr="00D0314F" w:rsidRDefault="00715E04" w:rsidP="00586949">
            <w:pPr>
              <w:jc w:val="left"/>
              <w:rPr>
                <w:b/>
                <w:sz w:val="24"/>
                <w:szCs w:val="24"/>
              </w:rPr>
            </w:pPr>
            <w:r w:rsidRPr="00D0314F">
              <w:rPr>
                <w:b/>
                <w:sz w:val="24"/>
                <w:szCs w:val="24"/>
              </w:rPr>
              <w:t>Total kostnad</w:t>
            </w:r>
          </w:p>
        </w:tc>
        <w:tc>
          <w:tcPr>
            <w:tcW w:w="8222" w:type="dxa"/>
            <w:gridSpan w:val="16"/>
          </w:tcPr>
          <w:p w:rsidR="00715E04" w:rsidRDefault="00715E04" w:rsidP="00586949">
            <w:pPr>
              <w:jc w:val="left"/>
            </w:pPr>
          </w:p>
        </w:tc>
      </w:tr>
      <w:tr w:rsidR="00715E04" w:rsidTr="00A276D2">
        <w:trPr>
          <w:trHeight w:val="426"/>
        </w:trPr>
        <w:tc>
          <w:tcPr>
            <w:tcW w:w="2268" w:type="dxa"/>
          </w:tcPr>
          <w:p w:rsidR="00715E04" w:rsidRPr="008E668E" w:rsidRDefault="00715E04" w:rsidP="00586949">
            <w:pPr>
              <w:jc w:val="left"/>
              <w:rPr>
                <w:b/>
                <w:sz w:val="24"/>
                <w:szCs w:val="24"/>
              </w:rPr>
            </w:pPr>
          </w:p>
        </w:tc>
        <w:tc>
          <w:tcPr>
            <w:tcW w:w="8222" w:type="dxa"/>
            <w:gridSpan w:val="16"/>
          </w:tcPr>
          <w:p w:rsidR="00715E04" w:rsidRDefault="00715E04" w:rsidP="00586949">
            <w:pPr>
              <w:jc w:val="left"/>
            </w:pPr>
          </w:p>
        </w:tc>
      </w:tr>
      <w:tr w:rsidR="00715E04" w:rsidTr="00A276D2">
        <w:trPr>
          <w:trHeight w:val="426"/>
        </w:trPr>
        <w:tc>
          <w:tcPr>
            <w:tcW w:w="2268" w:type="dxa"/>
          </w:tcPr>
          <w:p w:rsidR="00715E04" w:rsidRPr="008E668E" w:rsidRDefault="00715E04" w:rsidP="00586949">
            <w:pPr>
              <w:jc w:val="left"/>
              <w:rPr>
                <w:b/>
                <w:sz w:val="24"/>
                <w:szCs w:val="24"/>
              </w:rPr>
            </w:pPr>
            <w:r w:rsidRPr="008E668E">
              <w:rPr>
                <w:b/>
                <w:sz w:val="24"/>
                <w:szCs w:val="24"/>
              </w:rPr>
              <w:t>Medgåtte timer</w:t>
            </w:r>
          </w:p>
        </w:tc>
        <w:tc>
          <w:tcPr>
            <w:tcW w:w="8222" w:type="dxa"/>
            <w:gridSpan w:val="16"/>
          </w:tcPr>
          <w:p w:rsidR="00715E04" w:rsidRDefault="002D0591" w:rsidP="00586949">
            <w:pPr>
              <w:jc w:val="left"/>
            </w:pPr>
            <w:r>
              <w:t>Arne Kjekshus og Knut Løvdals møter med kommunen. Knuts 3 timer hver onsdag siden slutten av august.</w:t>
            </w:r>
          </w:p>
        </w:tc>
      </w:tr>
      <w:tr w:rsidR="00715E04" w:rsidTr="00A276D2">
        <w:trPr>
          <w:trHeight w:val="417"/>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693"/>
        </w:trPr>
        <w:tc>
          <w:tcPr>
            <w:tcW w:w="2268" w:type="dxa"/>
          </w:tcPr>
          <w:p w:rsidR="00715E04" w:rsidRPr="00D0314F" w:rsidRDefault="00715E04" w:rsidP="00586949">
            <w:pPr>
              <w:jc w:val="left"/>
              <w:rPr>
                <w:b/>
                <w:sz w:val="24"/>
                <w:szCs w:val="24"/>
              </w:rPr>
            </w:pPr>
            <w:r w:rsidRPr="00D0314F">
              <w:rPr>
                <w:b/>
                <w:sz w:val="24"/>
                <w:szCs w:val="24"/>
              </w:rPr>
              <w:t>Vurdering av suksess</w:t>
            </w:r>
          </w:p>
        </w:tc>
        <w:tc>
          <w:tcPr>
            <w:tcW w:w="8222" w:type="dxa"/>
            <w:gridSpan w:val="16"/>
          </w:tcPr>
          <w:p w:rsidR="00715E04" w:rsidRDefault="00715E04" w:rsidP="00586949">
            <w:pPr>
              <w:jc w:val="left"/>
            </w:pPr>
          </w:p>
        </w:tc>
      </w:tr>
      <w:tr w:rsidR="00715E04" w:rsidTr="00A276D2">
        <w:trPr>
          <w:trHeight w:val="406"/>
        </w:trPr>
        <w:tc>
          <w:tcPr>
            <w:tcW w:w="2268" w:type="dxa"/>
          </w:tcPr>
          <w:p w:rsidR="00715E04" w:rsidRDefault="00715E04" w:rsidP="00586949">
            <w:pPr>
              <w:jc w:val="left"/>
            </w:pPr>
          </w:p>
        </w:tc>
        <w:tc>
          <w:tcPr>
            <w:tcW w:w="8222" w:type="dxa"/>
            <w:gridSpan w:val="16"/>
          </w:tcPr>
          <w:p w:rsidR="00715E04" w:rsidRDefault="00715E04" w:rsidP="00586949">
            <w:pPr>
              <w:jc w:val="left"/>
            </w:pPr>
          </w:p>
        </w:tc>
      </w:tr>
      <w:tr w:rsidR="00715E04" w:rsidTr="00A276D2">
        <w:trPr>
          <w:trHeight w:val="426"/>
        </w:trPr>
        <w:tc>
          <w:tcPr>
            <w:tcW w:w="2268" w:type="dxa"/>
          </w:tcPr>
          <w:p w:rsidR="00715E04" w:rsidRDefault="00715E04" w:rsidP="00586949">
            <w:pPr>
              <w:jc w:val="left"/>
            </w:pPr>
          </w:p>
        </w:tc>
        <w:tc>
          <w:tcPr>
            <w:tcW w:w="8222" w:type="dxa"/>
            <w:gridSpan w:val="16"/>
          </w:tcPr>
          <w:p w:rsidR="00715E04" w:rsidRDefault="00715E04" w:rsidP="00586949">
            <w:pPr>
              <w:jc w:val="left"/>
            </w:pPr>
          </w:p>
        </w:tc>
      </w:tr>
      <w:tr w:rsidR="00715E04" w:rsidTr="00A276D2">
        <w:trPr>
          <w:trHeight w:val="418"/>
        </w:trPr>
        <w:tc>
          <w:tcPr>
            <w:tcW w:w="2268" w:type="dxa"/>
          </w:tcPr>
          <w:p w:rsidR="00715E04" w:rsidRDefault="00715E04" w:rsidP="00586949">
            <w:pPr>
              <w:jc w:val="left"/>
            </w:pPr>
          </w:p>
        </w:tc>
        <w:tc>
          <w:tcPr>
            <w:tcW w:w="8222" w:type="dxa"/>
            <w:gridSpan w:val="16"/>
          </w:tcPr>
          <w:p w:rsidR="00715E04" w:rsidRDefault="00715E04" w:rsidP="00586949">
            <w:pPr>
              <w:jc w:val="left"/>
            </w:pPr>
          </w:p>
        </w:tc>
      </w:tr>
      <w:tr w:rsidR="00715E04" w:rsidTr="008E668E">
        <w:trPr>
          <w:trHeight w:val="402"/>
        </w:trPr>
        <w:tc>
          <w:tcPr>
            <w:tcW w:w="2268" w:type="dxa"/>
          </w:tcPr>
          <w:p w:rsidR="00715E04" w:rsidRDefault="00715E04" w:rsidP="00586949">
            <w:pPr>
              <w:jc w:val="left"/>
            </w:pPr>
          </w:p>
        </w:tc>
        <w:tc>
          <w:tcPr>
            <w:tcW w:w="8222" w:type="dxa"/>
            <w:gridSpan w:val="16"/>
          </w:tcPr>
          <w:p w:rsidR="00715E04" w:rsidRDefault="00715E04" w:rsidP="00586949">
            <w:pPr>
              <w:jc w:val="left"/>
            </w:pPr>
          </w:p>
        </w:tc>
      </w:tr>
      <w:tr w:rsidR="00715E04" w:rsidTr="00A276D2">
        <w:tc>
          <w:tcPr>
            <w:tcW w:w="2268" w:type="dxa"/>
          </w:tcPr>
          <w:p w:rsidR="00715E04" w:rsidRPr="00BE3AC4" w:rsidRDefault="00715E04" w:rsidP="00BC6819">
            <w:pPr>
              <w:jc w:val="left"/>
              <w:rPr>
                <w:b/>
              </w:rPr>
            </w:pPr>
            <w:r>
              <w:rPr>
                <w:b/>
              </w:rPr>
              <w:t>Adr. k</w:t>
            </w:r>
            <w:r w:rsidRPr="00BE3AC4">
              <w:rPr>
                <w:b/>
              </w:rPr>
              <w:t>lubb</w:t>
            </w:r>
            <w:r>
              <w:rPr>
                <w:b/>
              </w:rPr>
              <w:t xml:space="preserve">ens hjemmeside, og </w:t>
            </w:r>
            <w:proofErr w:type="spellStart"/>
            <w:r>
              <w:rPr>
                <w:b/>
              </w:rPr>
              <w:t>evt</w:t>
            </w:r>
            <w:proofErr w:type="spellEnd"/>
            <w:r>
              <w:rPr>
                <w:b/>
              </w:rPr>
              <w:t xml:space="preserve"> </w:t>
            </w:r>
            <w:proofErr w:type="spellStart"/>
            <w:r>
              <w:rPr>
                <w:b/>
              </w:rPr>
              <w:t>Facebook</w:t>
            </w:r>
            <w:proofErr w:type="spellEnd"/>
            <w:r>
              <w:rPr>
                <w:b/>
              </w:rPr>
              <w:t>- side, hvor</w:t>
            </w:r>
            <w:r w:rsidRPr="00BE3AC4">
              <w:rPr>
                <w:b/>
              </w:rPr>
              <w:t xml:space="preserve"> prosjektet </w:t>
            </w:r>
            <w:r>
              <w:rPr>
                <w:b/>
              </w:rPr>
              <w:t xml:space="preserve">evt. </w:t>
            </w:r>
            <w:r w:rsidRPr="00BE3AC4">
              <w:rPr>
                <w:b/>
              </w:rPr>
              <w:t xml:space="preserve">er beskrevet </w:t>
            </w:r>
          </w:p>
        </w:tc>
        <w:tc>
          <w:tcPr>
            <w:tcW w:w="8222" w:type="dxa"/>
            <w:gridSpan w:val="16"/>
          </w:tcPr>
          <w:p w:rsidR="00715E04" w:rsidRDefault="00715E04" w:rsidP="00586949">
            <w:pPr>
              <w:jc w:val="left"/>
            </w:pPr>
          </w:p>
        </w:tc>
      </w:tr>
      <w:tr w:rsidR="00715E04" w:rsidTr="00A276D2">
        <w:trPr>
          <w:trHeight w:val="558"/>
        </w:trPr>
        <w:tc>
          <w:tcPr>
            <w:tcW w:w="2268" w:type="dxa"/>
            <w:vMerge w:val="restart"/>
          </w:tcPr>
          <w:p w:rsidR="00715E04" w:rsidRPr="000C2B51" w:rsidRDefault="00715E04" w:rsidP="00236DD0">
            <w:pPr>
              <w:jc w:val="left"/>
              <w:rPr>
                <w:b/>
                <w:sz w:val="24"/>
                <w:szCs w:val="24"/>
              </w:rPr>
            </w:pPr>
            <w:r w:rsidRPr="000C2B51">
              <w:rPr>
                <w:b/>
                <w:sz w:val="24"/>
                <w:szCs w:val="24"/>
              </w:rPr>
              <w:t>e-</w:t>
            </w:r>
            <w:r>
              <w:rPr>
                <w:b/>
                <w:sz w:val="24"/>
                <w:szCs w:val="24"/>
              </w:rPr>
              <w:t>p</w:t>
            </w:r>
            <w:r w:rsidRPr="000C2B51">
              <w:rPr>
                <w:b/>
                <w:sz w:val="24"/>
                <w:szCs w:val="24"/>
              </w:rPr>
              <w:t>ost</w:t>
            </w:r>
            <w:r>
              <w:rPr>
                <w:b/>
                <w:sz w:val="24"/>
                <w:szCs w:val="24"/>
              </w:rPr>
              <w:t>-</w:t>
            </w:r>
            <w:r w:rsidRPr="000C2B51">
              <w:rPr>
                <w:b/>
                <w:sz w:val="24"/>
                <w:szCs w:val="24"/>
              </w:rPr>
              <w:t>adresse,</w:t>
            </w:r>
          </w:p>
          <w:p w:rsidR="00715E04" w:rsidRPr="000C2B51" w:rsidRDefault="00715E04" w:rsidP="00236DD0">
            <w:pPr>
              <w:jc w:val="left"/>
              <w:rPr>
                <w:b/>
                <w:sz w:val="24"/>
                <w:szCs w:val="24"/>
              </w:rPr>
            </w:pPr>
            <w:r w:rsidRPr="000C2B51">
              <w:rPr>
                <w:b/>
                <w:sz w:val="24"/>
                <w:szCs w:val="24"/>
              </w:rPr>
              <w:t>navn på</w:t>
            </w:r>
          </w:p>
          <w:p w:rsidR="00715E04" w:rsidRDefault="00715E04" w:rsidP="008F19D6">
            <w:pPr>
              <w:jc w:val="left"/>
            </w:pPr>
            <w:r w:rsidRPr="000C2B51">
              <w:rPr>
                <w:b/>
                <w:sz w:val="24"/>
                <w:szCs w:val="24"/>
              </w:rPr>
              <w:t>kontakt</w:t>
            </w:r>
          </w:p>
        </w:tc>
        <w:tc>
          <w:tcPr>
            <w:tcW w:w="4253" w:type="dxa"/>
            <w:gridSpan w:val="6"/>
            <w:vMerge w:val="restart"/>
          </w:tcPr>
          <w:p w:rsidR="00715E04" w:rsidRDefault="00893744" w:rsidP="00586949">
            <w:pPr>
              <w:jc w:val="left"/>
            </w:pPr>
            <w:r>
              <w:t>knut@lovdal.com</w:t>
            </w:r>
          </w:p>
        </w:tc>
        <w:tc>
          <w:tcPr>
            <w:tcW w:w="1276" w:type="dxa"/>
            <w:gridSpan w:val="5"/>
            <w:vMerge w:val="restart"/>
          </w:tcPr>
          <w:p w:rsidR="00715E04" w:rsidRPr="003F383C" w:rsidRDefault="00715E04" w:rsidP="00586949">
            <w:pPr>
              <w:jc w:val="left"/>
              <w:rPr>
                <w:b/>
              </w:rPr>
            </w:pPr>
            <w:r w:rsidRPr="003F383C">
              <w:rPr>
                <w:b/>
              </w:rPr>
              <w:t>Telefon-</w:t>
            </w:r>
            <w:r w:rsidRPr="003F383C">
              <w:rPr>
                <w:b/>
              </w:rPr>
              <w:br/>
              <w:t>nummere</w:t>
            </w:r>
          </w:p>
        </w:tc>
        <w:tc>
          <w:tcPr>
            <w:tcW w:w="2693" w:type="dxa"/>
            <w:gridSpan w:val="5"/>
          </w:tcPr>
          <w:p w:rsidR="00715E04" w:rsidRDefault="00893744" w:rsidP="00586949">
            <w:pPr>
              <w:jc w:val="left"/>
            </w:pPr>
            <w:r>
              <w:t>9226 5070</w:t>
            </w:r>
          </w:p>
        </w:tc>
      </w:tr>
      <w:tr w:rsidR="00715E04" w:rsidTr="00A276D2">
        <w:trPr>
          <w:trHeight w:val="178"/>
        </w:trPr>
        <w:tc>
          <w:tcPr>
            <w:tcW w:w="2268" w:type="dxa"/>
            <w:vMerge/>
          </w:tcPr>
          <w:p w:rsidR="00715E04" w:rsidRPr="00236DD0" w:rsidRDefault="00715E04" w:rsidP="00236DD0">
            <w:pPr>
              <w:jc w:val="left"/>
              <w:rPr>
                <w:b/>
                <w:sz w:val="24"/>
                <w:szCs w:val="24"/>
              </w:rPr>
            </w:pPr>
          </w:p>
        </w:tc>
        <w:tc>
          <w:tcPr>
            <w:tcW w:w="4253" w:type="dxa"/>
            <w:gridSpan w:val="6"/>
            <w:vMerge/>
          </w:tcPr>
          <w:p w:rsidR="00715E04" w:rsidRDefault="00715E04" w:rsidP="00586949">
            <w:pPr>
              <w:jc w:val="left"/>
            </w:pPr>
          </w:p>
        </w:tc>
        <w:tc>
          <w:tcPr>
            <w:tcW w:w="1276" w:type="dxa"/>
            <w:gridSpan w:val="5"/>
            <w:vMerge/>
          </w:tcPr>
          <w:p w:rsidR="00715E04" w:rsidRDefault="00715E04" w:rsidP="00586949">
            <w:pPr>
              <w:jc w:val="left"/>
            </w:pPr>
          </w:p>
        </w:tc>
        <w:tc>
          <w:tcPr>
            <w:tcW w:w="2693" w:type="dxa"/>
            <w:gridSpan w:val="5"/>
          </w:tcPr>
          <w:p w:rsidR="00715E04" w:rsidRDefault="00715E04" w:rsidP="00586949">
            <w:pPr>
              <w:jc w:val="left"/>
            </w:pPr>
          </w:p>
        </w:tc>
      </w:tr>
    </w:tbl>
    <w:p w:rsidR="00AA725B" w:rsidRDefault="00AA725B"/>
    <w:p w:rsidR="0082671B" w:rsidRDefault="0082671B"/>
    <w:sectPr w:rsidR="0082671B" w:rsidSect="008267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29" w:rsidRDefault="00344929" w:rsidP="0082671B">
      <w:r>
        <w:separator/>
      </w:r>
    </w:p>
  </w:endnote>
  <w:endnote w:type="continuationSeparator" w:id="0">
    <w:p w:rsidR="00344929" w:rsidRDefault="00344929" w:rsidP="0082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29" w:rsidRDefault="00344929" w:rsidP="0082671B">
      <w:r>
        <w:separator/>
      </w:r>
    </w:p>
  </w:footnote>
  <w:footnote w:type="continuationSeparator" w:id="0">
    <w:p w:rsidR="00344929" w:rsidRDefault="00344929" w:rsidP="0082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1B" w:rsidRDefault="0082671B">
    <w:pPr>
      <w:pStyle w:val="Topptekst"/>
    </w:pPr>
    <w:r>
      <w:rPr>
        <w:b/>
        <w:noProof/>
        <w:lang w:eastAsia="nb-NO"/>
      </w:rPr>
      <w:drawing>
        <wp:inline distT="0" distB="0" distL="0" distR="0">
          <wp:extent cx="771525" cy="771525"/>
          <wp:effectExtent l="0" t="0" r="9525" b="9525"/>
          <wp:docPr id="1" name="Bilde 4" descr="http://www.rotary.org/RIdocuments/graphics/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http://www.rotary.org/RIdocuments/graphics/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t xml:space="preserve">                                                                                                                 </w:t>
    </w:r>
    <w:r>
      <w:rPr>
        <w:b/>
        <w:noProof/>
        <w:sz w:val="36"/>
        <w:szCs w:val="36"/>
        <w:lang w:eastAsia="nb-NO"/>
      </w:rPr>
      <w:drawing>
        <wp:inline distT="0" distB="0" distL="0" distR="0">
          <wp:extent cx="561975" cy="722539"/>
          <wp:effectExtent l="0" t="0" r="0" b="1905"/>
          <wp:docPr id="2" name="Bilde 2" descr="T1213EN-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213EN-4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722539"/>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16"/>
    <w:rsid w:val="00006B2E"/>
    <w:rsid w:val="00007A96"/>
    <w:rsid w:val="00017BC0"/>
    <w:rsid w:val="00020E5F"/>
    <w:rsid w:val="000272C8"/>
    <w:rsid w:val="000274E1"/>
    <w:rsid w:val="00027FDB"/>
    <w:rsid w:val="00031E23"/>
    <w:rsid w:val="00032B0A"/>
    <w:rsid w:val="000339CC"/>
    <w:rsid w:val="000404B1"/>
    <w:rsid w:val="000408B7"/>
    <w:rsid w:val="00043993"/>
    <w:rsid w:val="00043CD9"/>
    <w:rsid w:val="000505AF"/>
    <w:rsid w:val="00050C6A"/>
    <w:rsid w:val="000546B4"/>
    <w:rsid w:val="00055511"/>
    <w:rsid w:val="00056A12"/>
    <w:rsid w:val="00057235"/>
    <w:rsid w:val="00057DD6"/>
    <w:rsid w:val="00060528"/>
    <w:rsid w:val="000609BC"/>
    <w:rsid w:val="00066FB4"/>
    <w:rsid w:val="00077ADF"/>
    <w:rsid w:val="00083AE6"/>
    <w:rsid w:val="00087222"/>
    <w:rsid w:val="0009241A"/>
    <w:rsid w:val="00096D2D"/>
    <w:rsid w:val="000A110E"/>
    <w:rsid w:val="000A4067"/>
    <w:rsid w:val="000B25A7"/>
    <w:rsid w:val="000B3B74"/>
    <w:rsid w:val="000C2B51"/>
    <w:rsid w:val="000C39F8"/>
    <w:rsid w:val="000C4EFE"/>
    <w:rsid w:val="000C5188"/>
    <w:rsid w:val="000D10B8"/>
    <w:rsid w:val="000D4328"/>
    <w:rsid w:val="000D45A3"/>
    <w:rsid w:val="000D4A4C"/>
    <w:rsid w:val="000E0FC7"/>
    <w:rsid w:val="000E7559"/>
    <w:rsid w:val="000F2547"/>
    <w:rsid w:val="000F2BB3"/>
    <w:rsid w:val="000F2EAB"/>
    <w:rsid w:val="000F59F6"/>
    <w:rsid w:val="000F660F"/>
    <w:rsid w:val="000F7256"/>
    <w:rsid w:val="00100010"/>
    <w:rsid w:val="00105564"/>
    <w:rsid w:val="00114851"/>
    <w:rsid w:val="00117B14"/>
    <w:rsid w:val="00126D90"/>
    <w:rsid w:val="001272D6"/>
    <w:rsid w:val="00127570"/>
    <w:rsid w:val="0013223F"/>
    <w:rsid w:val="001324E0"/>
    <w:rsid w:val="00132CB6"/>
    <w:rsid w:val="00133C49"/>
    <w:rsid w:val="001347FF"/>
    <w:rsid w:val="00134C93"/>
    <w:rsid w:val="001377A6"/>
    <w:rsid w:val="001400A7"/>
    <w:rsid w:val="00141B99"/>
    <w:rsid w:val="00145072"/>
    <w:rsid w:val="00150FA4"/>
    <w:rsid w:val="001515A2"/>
    <w:rsid w:val="00156088"/>
    <w:rsid w:val="001626FD"/>
    <w:rsid w:val="00164150"/>
    <w:rsid w:val="0016457A"/>
    <w:rsid w:val="00174082"/>
    <w:rsid w:val="001756AD"/>
    <w:rsid w:val="001768B7"/>
    <w:rsid w:val="00176F72"/>
    <w:rsid w:val="00177307"/>
    <w:rsid w:val="00180716"/>
    <w:rsid w:val="00190744"/>
    <w:rsid w:val="001925A7"/>
    <w:rsid w:val="001A0D6D"/>
    <w:rsid w:val="001B1A95"/>
    <w:rsid w:val="001B2E90"/>
    <w:rsid w:val="001B5C1D"/>
    <w:rsid w:val="001C3B7E"/>
    <w:rsid w:val="001C78BE"/>
    <w:rsid w:val="001E0A21"/>
    <w:rsid w:val="001E1F71"/>
    <w:rsid w:val="001E26BA"/>
    <w:rsid w:val="001E6D63"/>
    <w:rsid w:val="001F0598"/>
    <w:rsid w:val="001F0C77"/>
    <w:rsid w:val="001F1252"/>
    <w:rsid w:val="001F46C6"/>
    <w:rsid w:val="001F7986"/>
    <w:rsid w:val="0020034B"/>
    <w:rsid w:val="00201830"/>
    <w:rsid w:val="00204C35"/>
    <w:rsid w:val="00210257"/>
    <w:rsid w:val="00211F3D"/>
    <w:rsid w:val="00213AAF"/>
    <w:rsid w:val="0021499D"/>
    <w:rsid w:val="0021609A"/>
    <w:rsid w:val="00220514"/>
    <w:rsid w:val="00222D1D"/>
    <w:rsid w:val="00223B34"/>
    <w:rsid w:val="002275B5"/>
    <w:rsid w:val="00230275"/>
    <w:rsid w:val="00230A63"/>
    <w:rsid w:val="0023124A"/>
    <w:rsid w:val="00234038"/>
    <w:rsid w:val="00236DD0"/>
    <w:rsid w:val="00243055"/>
    <w:rsid w:val="002449FE"/>
    <w:rsid w:val="00246463"/>
    <w:rsid w:val="00246616"/>
    <w:rsid w:val="0024721F"/>
    <w:rsid w:val="002500FF"/>
    <w:rsid w:val="00253185"/>
    <w:rsid w:val="002607C9"/>
    <w:rsid w:val="00261C78"/>
    <w:rsid w:val="002677FF"/>
    <w:rsid w:val="00275340"/>
    <w:rsid w:val="00281290"/>
    <w:rsid w:val="00281D1E"/>
    <w:rsid w:val="0028629D"/>
    <w:rsid w:val="00286588"/>
    <w:rsid w:val="0028795C"/>
    <w:rsid w:val="0029467A"/>
    <w:rsid w:val="00294700"/>
    <w:rsid w:val="00294E97"/>
    <w:rsid w:val="00297D2A"/>
    <w:rsid w:val="002A2320"/>
    <w:rsid w:val="002A3635"/>
    <w:rsid w:val="002A3A2C"/>
    <w:rsid w:val="002A5144"/>
    <w:rsid w:val="002B0B1F"/>
    <w:rsid w:val="002B218E"/>
    <w:rsid w:val="002B4199"/>
    <w:rsid w:val="002B69DB"/>
    <w:rsid w:val="002B71A7"/>
    <w:rsid w:val="002C0D6F"/>
    <w:rsid w:val="002C1BEE"/>
    <w:rsid w:val="002C30A0"/>
    <w:rsid w:val="002C498E"/>
    <w:rsid w:val="002C502E"/>
    <w:rsid w:val="002D01C5"/>
    <w:rsid w:val="002D0591"/>
    <w:rsid w:val="002D0BA0"/>
    <w:rsid w:val="002D0FAC"/>
    <w:rsid w:val="002D497A"/>
    <w:rsid w:val="002D4AD8"/>
    <w:rsid w:val="002D6936"/>
    <w:rsid w:val="002D79C8"/>
    <w:rsid w:val="002E158E"/>
    <w:rsid w:val="002E371F"/>
    <w:rsid w:val="002E3733"/>
    <w:rsid w:val="002F06BF"/>
    <w:rsid w:val="002F1796"/>
    <w:rsid w:val="003008CA"/>
    <w:rsid w:val="003152CD"/>
    <w:rsid w:val="00316951"/>
    <w:rsid w:val="003221CD"/>
    <w:rsid w:val="00323F91"/>
    <w:rsid w:val="00324226"/>
    <w:rsid w:val="003242F8"/>
    <w:rsid w:val="003310C1"/>
    <w:rsid w:val="0033472B"/>
    <w:rsid w:val="003368F0"/>
    <w:rsid w:val="0033791F"/>
    <w:rsid w:val="0034048D"/>
    <w:rsid w:val="003405BA"/>
    <w:rsid w:val="003410F9"/>
    <w:rsid w:val="003440DC"/>
    <w:rsid w:val="00344929"/>
    <w:rsid w:val="00347367"/>
    <w:rsid w:val="00347EE0"/>
    <w:rsid w:val="003537FB"/>
    <w:rsid w:val="00354FBC"/>
    <w:rsid w:val="00356997"/>
    <w:rsid w:val="003607DD"/>
    <w:rsid w:val="00373571"/>
    <w:rsid w:val="0038139B"/>
    <w:rsid w:val="00382F37"/>
    <w:rsid w:val="003861BF"/>
    <w:rsid w:val="00386360"/>
    <w:rsid w:val="00394C69"/>
    <w:rsid w:val="00394F15"/>
    <w:rsid w:val="00396014"/>
    <w:rsid w:val="00397461"/>
    <w:rsid w:val="003A0A91"/>
    <w:rsid w:val="003A327F"/>
    <w:rsid w:val="003A3EDE"/>
    <w:rsid w:val="003A4979"/>
    <w:rsid w:val="003B107E"/>
    <w:rsid w:val="003B6E66"/>
    <w:rsid w:val="003C1086"/>
    <w:rsid w:val="003C246B"/>
    <w:rsid w:val="003C48CF"/>
    <w:rsid w:val="003C5AAE"/>
    <w:rsid w:val="003C6DC3"/>
    <w:rsid w:val="003D200C"/>
    <w:rsid w:val="003D2122"/>
    <w:rsid w:val="003E0CDC"/>
    <w:rsid w:val="003E2E6B"/>
    <w:rsid w:val="003E51F7"/>
    <w:rsid w:val="003E5902"/>
    <w:rsid w:val="003E71D7"/>
    <w:rsid w:val="003F383C"/>
    <w:rsid w:val="003F3ACF"/>
    <w:rsid w:val="003F7FA9"/>
    <w:rsid w:val="00400BE7"/>
    <w:rsid w:val="00400E01"/>
    <w:rsid w:val="00401E12"/>
    <w:rsid w:val="0040342D"/>
    <w:rsid w:val="0040511C"/>
    <w:rsid w:val="00407D51"/>
    <w:rsid w:val="0041139C"/>
    <w:rsid w:val="00414C7A"/>
    <w:rsid w:val="00416CE2"/>
    <w:rsid w:val="00423030"/>
    <w:rsid w:val="0042583A"/>
    <w:rsid w:val="00432B54"/>
    <w:rsid w:val="00433BFC"/>
    <w:rsid w:val="004352B3"/>
    <w:rsid w:val="00440B62"/>
    <w:rsid w:val="0044140D"/>
    <w:rsid w:val="0044439E"/>
    <w:rsid w:val="004513A1"/>
    <w:rsid w:val="004515B3"/>
    <w:rsid w:val="004519D7"/>
    <w:rsid w:val="00451A82"/>
    <w:rsid w:val="0045433F"/>
    <w:rsid w:val="00455860"/>
    <w:rsid w:val="00456E4B"/>
    <w:rsid w:val="00460833"/>
    <w:rsid w:val="00465107"/>
    <w:rsid w:val="00466CA7"/>
    <w:rsid w:val="0047149E"/>
    <w:rsid w:val="0047204B"/>
    <w:rsid w:val="00472E9F"/>
    <w:rsid w:val="004740BE"/>
    <w:rsid w:val="00474281"/>
    <w:rsid w:val="00481132"/>
    <w:rsid w:val="0048506B"/>
    <w:rsid w:val="00491265"/>
    <w:rsid w:val="004975AA"/>
    <w:rsid w:val="004A1B8A"/>
    <w:rsid w:val="004A4ADE"/>
    <w:rsid w:val="004A5E22"/>
    <w:rsid w:val="004B106A"/>
    <w:rsid w:val="004B650D"/>
    <w:rsid w:val="004C27DE"/>
    <w:rsid w:val="004C299E"/>
    <w:rsid w:val="004C33B3"/>
    <w:rsid w:val="004D3114"/>
    <w:rsid w:val="004D61DC"/>
    <w:rsid w:val="004D6EF0"/>
    <w:rsid w:val="004D790B"/>
    <w:rsid w:val="004D7914"/>
    <w:rsid w:val="004E4BC1"/>
    <w:rsid w:val="004E591F"/>
    <w:rsid w:val="004E64C5"/>
    <w:rsid w:val="00503017"/>
    <w:rsid w:val="00504CBD"/>
    <w:rsid w:val="00505F9D"/>
    <w:rsid w:val="0050790F"/>
    <w:rsid w:val="00510ED4"/>
    <w:rsid w:val="00512217"/>
    <w:rsid w:val="0051326F"/>
    <w:rsid w:val="005161D8"/>
    <w:rsid w:val="00522144"/>
    <w:rsid w:val="0052574E"/>
    <w:rsid w:val="0052642F"/>
    <w:rsid w:val="00533B96"/>
    <w:rsid w:val="00533D78"/>
    <w:rsid w:val="00533EFF"/>
    <w:rsid w:val="0054288F"/>
    <w:rsid w:val="00543FC5"/>
    <w:rsid w:val="0054405F"/>
    <w:rsid w:val="0055213B"/>
    <w:rsid w:val="00553BE2"/>
    <w:rsid w:val="00556CD5"/>
    <w:rsid w:val="00557D76"/>
    <w:rsid w:val="00562787"/>
    <w:rsid w:val="00564AFA"/>
    <w:rsid w:val="00565CFF"/>
    <w:rsid w:val="00567E77"/>
    <w:rsid w:val="00572273"/>
    <w:rsid w:val="00581DF7"/>
    <w:rsid w:val="005841EB"/>
    <w:rsid w:val="00584EBB"/>
    <w:rsid w:val="00586949"/>
    <w:rsid w:val="00587955"/>
    <w:rsid w:val="00594C2D"/>
    <w:rsid w:val="005967AB"/>
    <w:rsid w:val="005A041E"/>
    <w:rsid w:val="005A4C9A"/>
    <w:rsid w:val="005A735E"/>
    <w:rsid w:val="005B238B"/>
    <w:rsid w:val="005B6D0A"/>
    <w:rsid w:val="005C3197"/>
    <w:rsid w:val="005C34A7"/>
    <w:rsid w:val="005C77A9"/>
    <w:rsid w:val="005D00E6"/>
    <w:rsid w:val="005D0EE0"/>
    <w:rsid w:val="005D47C6"/>
    <w:rsid w:val="005E105F"/>
    <w:rsid w:val="005E661E"/>
    <w:rsid w:val="005E7352"/>
    <w:rsid w:val="005E747C"/>
    <w:rsid w:val="005E7B10"/>
    <w:rsid w:val="005E7DE7"/>
    <w:rsid w:val="005F01A4"/>
    <w:rsid w:val="005F1998"/>
    <w:rsid w:val="005F7B3A"/>
    <w:rsid w:val="006005B3"/>
    <w:rsid w:val="00601DA0"/>
    <w:rsid w:val="006026DC"/>
    <w:rsid w:val="00603467"/>
    <w:rsid w:val="00611452"/>
    <w:rsid w:val="0062210A"/>
    <w:rsid w:val="00623302"/>
    <w:rsid w:val="00623ED7"/>
    <w:rsid w:val="00625F80"/>
    <w:rsid w:val="00630884"/>
    <w:rsid w:val="0063278D"/>
    <w:rsid w:val="00634790"/>
    <w:rsid w:val="00635E6D"/>
    <w:rsid w:val="00640702"/>
    <w:rsid w:val="006414F1"/>
    <w:rsid w:val="00641790"/>
    <w:rsid w:val="0064262C"/>
    <w:rsid w:val="00647E04"/>
    <w:rsid w:val="0065227A"/>
    <w:rsid w:val="00653131"/>
    <w:rsid w:val="00653BE5"/>
    <w:rsid w:val="00654172"/>
    <w:rsid w:val="00664399"/>
    <w:rsid w:val="006657BA"/>
    <w:rsid w:val="00667250"/>
    <w:rsid w:val="00670D04"/>
    <w:rsid w:val="00672152"/>
    <w:rsid w:val="00680B82"/>
    <w:rsid w:val="00681794"/>
    <w:rsid w:val="00682680"/>
    <w:rsid w:val="00685878"/>
    <w:rsid w:val="00686FA5"/>
    <w:rsid w:val="00687EAF"/>
    <w:rsid w:val="00693BE6"/>
    <w:rsid w:val="006A0A45"/>
    <w:rsid w:val="006A350A"/>
    <w:rsid w:val="006A6C5F"/>
    <w:rsid w:val="006B1412"/>
    <w:rsid w:val="006C333B"/>
    <w:rsid w:val="006C5BB0"/>
    <w:rsid w:val="006C717C"/>
    <w:rsid w:val="006C795C"/>
    <w:rsid w:val="006E6683"/>
    <w:rsid w:val="006E6BD7"/>
    <w:rsid w:val="006E786C"/>
    <w:rsid w:val="006F0C05"/>
    <w:rsid w:val="006F5591"/>
    <w:rsid w:val="006F5B63"/>
    <w:rsid w:val="006F5DCE"/>
    <w:rsid w:val="006F7253"/>
    <w:rsid w:val="0070146F"/>
    <w:rsid w:val="00704157"/>
    <w:rsid w:val="00710303"/>
    <w:rsid w:val="007124EC"/>
    <w:rsid w:val="007153B8"/>
    <w:rsid w:val="00715E04"/>
    <w:rsid w:val="00716B57"/>
    <w:rsid w:val="00717CAE"/>
    <w:rsid w:val="007223E6"/>
    <w:rsid w:val="0072279D"/>
    <w:rsid w:val="00722DA2"/>
    <w:rsid w:val="007240BA"/>
    <w:rsid w:val="0072627C"/>
    <w:rsid w:val="00726938"/>
    <w:rsid w:val="00727AB5"/>
    <w:rsid w:val="007366A6"/>
    <w:rsid w:val="00740ED9"/>
    <w:rsid w:val="00741866"/>
    <w:rsid w:val="007425A0"/>
    <w:rsid w:val="00746BC6"/>
    <w:rsid w:val="007502AE"/>
    <w:rsid w:val="00754105"/>
    <w:rsid w:val="007612E8"/>
    <w:rsid w:val="00767C80"/>
    <w:rsid w:val="00767F12"/>
    <w:rsid w:val="00771A49"/>
    <w:rsid w:val="007720E2"/>
    <w:rsid w:val="00772179"/>
    <w:rsid w:val="0077766A"/>
    <w:rsid w:val="007806D5"/>
    <w:rsid w:val="007857F7"/>
    <w:rsid w:val="007866A1"/>
    <w:rsid w:val="007876B0"/>
    <w:rsid w:val="00792E42"/>
    <w:rsid w:val="00797B97"/>
    <w:rsid w:val="007A27C2"/>
    <w:rsid w:val="007A5899"/>
    <w:rsid w:val="007A67F1"/>
    <w:rsid w:val="007B071B"/>
    <w:rsid w:val="007B0C51"/>
    <w:rsid w:val="007B0F46"/>
    <w:rsid w:val="007B1E76"/>
    <w:rsid w:val="007C14E7"/>
    <w:rsid w:val="007C455A"/>
    <w:rsid w:val="007C4C63"/>
    <w:rsid w:val="007D227C"/>
    <w:rsid w:val="007D2F3F"/>
    <w:rsid w:val="007D6337"/>
    <w:rsid w:val="007D79A2"/>
    <w:rsid w:val="007E1372"/>
    <w:rsid w:val="007F0EBF"/>
    <w:rsid w:val="007F436E"/>
    <w:rsid w:val="007F5725"/>
    <w:rsid w:val="007F5ECE"/>
    <w:rsid w:val="00805A0D"/>
    <w:rsid w:val="008064EF"/>
    <w:rsid w:val="0080791D"/>
    <w:rsid w:val="00807E67"/>
    <w:rsid w:val="008137A5"/>
    <w:rsid w:val="00815F03"/>
    <w:rsid w:val="0081700A"/>
    <w:rsid w:val="00822ADA"/>
    <w:rsid w:val="008255A2"/>
    <w:rsid w:val="00826013"/>
    <w:rsid w:val="0082671B"/>
    <w:rsid w:val="0083071C"/>
    <w:rsid w:val="00830913"/>
    <w:rsid w:val="00830FC5"/>
    <w:rsid w:val="0085066E"/>
    <w:rsid w:val="0085128A"/>
    <w:rsid w:val="00851ED2"/>
    <w:rsid w:val="00862213"/>
    <w:rsid w:val="0086237E"/>
    <w:rsid w:val="00862FBD"/>
    <w:rsid w:val="00873403"/>
    <w:rsid w:val="008770E6"/>
    <w:rsid w:val="00877573"/>
    <w:rsid w:val="00880705"/>
    <w:rsid w:val="008817BB"/>
    <w:rsid w:val="00882700"/>
    <w:rsid w:val="00883B65"/>
    <w:rsid w:val="00883B9C"/>
    <w:rsid w:val="00885741"/>
    <w:rsid w:val="00893744"/>
    <w:rsid w:val="0089545B"/>
    <w:rsid w:val="008959A9"/>
    <w:rsid w:val="008A4E21"/>
    <w:rsid w:val="008A58E0"/>
    <w:rsid w:val="008B1BB7"/>
    <w:rsid w:val="008B1CD0"/>
    <w:rsid w:val="008B3C97"/>
    <w:rsid w:val="008B70FB"/>
    <w:rsid w:val="008B789D"/>
    <w:rsid w:val="008C2BFA"/>
    <w:rsid w:val="008E153D"/>
    <w:rsid w:val="008E181B"/>
    <w:rsid w:val="008E668E"/>
    <w:rsid w:val="008E7E46"/>
    <w:rsid w:val="008F19D6"/>
    <w:rsid w:val="008F552D"/>
    <w:rsid w:val="008F6272"/>
    <w:rsid w:val="008F6E02"/>
    <w:rsid w:val="0090598B"/>
    <w:rsid w:val="00906032"/>
    <w:rsid w:val="00912A0B"/>
    <w:rsid w:val="009241A8"/>
    <w:rsid w:val="00924F1C"/>
    <w:rsid w:val="00925FD0"/>
    <w:rsid w:val="00926409"/>
    <w:rsid w:val="00930267"/>
    <w:rsid w:val="0093054F"/>
    <w:rsid w:val="00933879"/>
    <w:rsid w:val="00933CCB"/>
    <w:rsid w:val="00933FD2"/>
    <w:rsid w:val="0094397E"/>
    <w:rsid w:val="009450D5"/>
    <w:rsid w:val="009524FB"/>
    <w:rsid w:val="00954442"/>
    <w:rsid w:val="00957AB0"/>
    <w:rsid w:val="009605A6"/>
    <w:rsid w:val="00966AFB"/>
    <w:rsid w:val="009815E0"/>
    <w:rsid w:val="00982D47"/>
    <w:rsid w:val="00983AD5"/>
    <w:rsid w:val="009866C0"/>
    <w:rsid w:val="0098740E"/>
    <w:rsid w:val="00990FD2"/>
    <w:rsid w:val="00996546"/>
    <w:rsid w:val="00997B28"/>
    <w:rsid w:val="009A30A4"/>
    <w:rsid w:val="009A634C"/>
    <w:rsid w:val="009A6A12"/>
    <w:rsid w:val="009A7639"/>
    <w:rsid w:val="009B5735"/>
    <w:rsid w:val="009B5BD0"/>
    <w:rsid w:val="009B7B69"/>
    <w:rsid w:val="009C6951"/>
    <w:rsid w:val="009D1FFA"/>
    <w:rsid w:val="009D536C"/>
    <w:rsid w:val="009D75EB"/>
    <w:rsid w:val="009D7E02"/>
    <w:rsid w:val="009E2C53"/>
    <w:rsid w:val="009E30A9"/>
    <w:rsid w:val="009E67E8"/>
    <w:rsid w:val="009E7D53"/>
    <w:rsid w:val="009F151C"/>
    <w:rsid w:val="009F15B0"/>
    <w:rsid w:val="009F28E1"/>
    <w:rsid w:val="00A02012"/>
    <w:rsid w:val="00A100B1"/>
    <w:rsid w:val="00A100D6"/>
    <w:rsid w:val="00A11C1E"/>
    <w:rsid w:val="00A12A2F"/>
    <w:rsid w:val="00A13C88"/>
    <w:rsid w:val="00A14281"/>
    <w:rsid w:val="00A153F8"/>
    <w:rsid w:val="00A15B54"/>
    <w:rsid w:val="00A164DB"/>
    <w:rsid w:val="00A178E7"/>
    <w:rsid w:val="00A23DFE"/>
    <w:rsid w:val="00A2735C"/>
    <w:rsid w:val="00A276D2"/>
    <w:rsid w:val="00A27F66"/>
    <w:rsid w:val="00A30280"/>
    <w:rsid w:val="00A3413F"/>
    <w:rsid w:val="00A3632E"/>
    <w:rsid w:val="00A53383"/>
    <w:rsid w:val="00A565AE"/>
    <w:rsid w:val="00A56B7D"/>
    <w:rsid w:val="00A57050"/>
    <w:rsid w:val="00A600B9"/>
    <w:rsid w:val="00A63C98"/>
    <w:rsid w:val="00A72118"/>
    <w:rsid w:val="00A734FC"/>
    <w:rsid w:val="00A73FE1"/>
    <w:rsid w:val="00A74411"/>
    <w:rsid w:val="00A747A0"/>
    <w:rsid w:val="00A74BFC"/>
    <w:rsid w:val="00A7743D"/>
    <w:rsid w:val="00A80497"/>
    <w:rsid w:val="00A811F9"/>
    <w:rsid w:val="00A84AD9"/>
    <w:rsid w:val="00A86D4D"/>
    <w:rsid w:val="00A96EA0"/>
    <w:rsid w:val="00A97311"/>
    <w:rsid w:val="00A97B0B"/>
    <w:rsid w:val="00AA5E99"/>
    <w:rsid w:val="00AA725B"/>
    <w:rsid w:val="00AB2A4A"/>
    <w:rsid w:val="00AB4600"/>
    <w:rsid w:val="00AB725A"/>
    <w:rsid w:val="00AC3BC1"/>
    <w:rsid w:val="00AC5B68"/>
    <w:rsid w:val="00AC5E6D"/>
    <w:rsid w:val="00AC66B5"/>
    <w:rsid w:val="00AC7B55"/>
    <w:rsid w:val="00AD0125"/>
    <w:rsid w:val="00AD2295"/>
    <w:rsid w:val="00AD4884"/>
    <w:rsid w:val="00AE2987"/>
    <w:rsid w:val="00AE5175"/>
    <w:rsid w:val="00AE7014"/>
    <w:rsid w:val="00AE731C"/>
    <w:rsid w:val="00AF3394"/>
    <w:rsid w:val="00AF7794"/>
    <w:rsid w:val="00B062AA"/>
    <w:rsid w:val="00B076DC"/>
    <w:rsid w:val="00B1207C"/>
    <w:rsid w:val="00B13033"/>
    <w:rsid w:val="00B15CA0"/>
    <w:rsid w:val="00B212EE"/>
    <w:rsid w:val="00B21A44"/>
    <w:rsid w:val="00B23A4A"/>
    <w:rsid w:val="00B25E7E"/>
    <w:rsid w:val="00B278CD"/>
    <w:rsid w:val="00B31356"/>
    <w:rsid w:val="00B35558"/>
    <w:rsid w:val="00B3728D"/>
    <w:rsid w:val="00B409B1"/>
    <w:rsid w:val="00B43176"/>
    <w:rsid w:val="00B43D2E"/>
    <w:rsid w:val="00B46544"/>
    <w:rsid w:val="00B54751"/>
    <w:rsid w:val="00B555D2"/>
    <w:rsid w:val="00B57AF5"/>
    <w:rsid w:val="00B64B97"/>
    <w:rsid w:val="00B67CC2"/>
    <w:rsid w:val="00B70A81"/>
    <w:rsid w:val="00B711AA"/>
    <w:rsid w:val="00B74C43"/>
    <w:rsid w:val="00B77D39"/>
    <w:rsid w:val="00B81974"/>
    <w:rsid w:val="00B855D7"/>
    <w:rsid w:val="00B97779"/>
    <w:rsid w:val="00BA38C2"/>
    <w:rsid w:val="00BA4AF2"/>
    <w:rsid w:val="00BB1ADA"/>
    <w:rsid w:val="00BC1630"/>
    <w:rsid w:val="00BC2938"/>
    <w:rsid w:val="00BC6819"/>
    <w:rsid w:val="00BD07F3"/>
    <w:rsid w:val="00BD5105"/>
    <w:rsid w:val="00BD52C8"/>
    <w:rsid w:val="00BD7ABC"/>
    <w:rsid w:val="00BE0314"/>
    <w:rsid w:val="00BE05F3"/>
    <w:rsid w:val="00BE1D91"/>
    <w:rsid w:val="00BE23F3"/>
    <w:rsid w:val="00BE38E2"/>
    <w:rsid w:val="00BE3AC4"/>
    <w:rsid w:val="00BE439C"/>
    <w:rsid w:val="00BE4536"/>
    <w:rsid w:val="00BE576C"/>
    <w:rsid w:val="00BE638D"/>
    <w:rsid w:val="00BF05B0"/>
    <w:rsid w:val="00BF1C77"/>
    <w:rsid w:val="00BF4097"/>
    <w:rsid w:val="00BF47F3"/>
    <w:rsid w:val="00BF71AF"/>
    <w:rsid w:val="00C053A5"/>
    <w:rsid w:val="00C1124B"/>
    <w:rsid w:val="00C11A62"/>
    <w:rsid w:val="00C16608"/>
    <w:rsid w:val="00C16BA3"/>
    <w:rsid w:val="00C20E43"/>
    <w:rsid w:val="00C228E6"/>
    <w:rsid w:val="00C30A89"/>
    <w:rsid w:val="00C31021"/>
    <w:rsid w:val="00C32A02"/>
    <w:rsid w:val="00C3364F"/>
    <w:rsid w:val="00C35E07"/>
    <w:rsid w:val="00C36A1B"/>
    <w:rsid w:val="00C44E61"/>
    <w:rsid w:val="00C47307"/>
    <w:rsid w:val="00C5200D"/>
    <w:rsid w:val="00C5437E"/>
    <w:rsid w:val="00C56260"/>
    <w:rsid w:val="00C562A1"/>
    <w:rsid w:val="00C5656E"/>
    <w:rsid w:val="00C56E5B"/>
    <w:rsid w:val="00C57844"/>
    <w:rsid w:val="00C57CCA"/>
    <w:rsid w:val="00C652E2"/>
    <w:rsid w:val="00C7295E"/>
    <w:rsid w:val="00C73605"/>
    <w:rsid w:val="00C812BF"/>
    <w:rsid w:val="00C812D7"/>
    <w:rsid w:val="00C82246"/>
    <w:rsid w:val="00C84022"/>
    <w:rsid w:val="00C86211"/>
    <w:rsid w:val="00C866F4"/>
    <w:rsid w:val="00C870B1"/>
    <w:rsid w:val="00C92CD5"/>
    <w:rsid w:val="00CA42C5"/>
    <w:rsid w:val="00CC22E3"/>
    <w:rsid w:val="00CC3182"/>
    <w:rsid w:val="00CC4A2D"/>
    <w:rsid w:val="00CD0305"/>
    <w:rsid w:val="00CD0ED9"/>
    <w:rsid w:val="00CD1794"/>
    <w:rsid w:val="00CD23B4"/>
    <w:rsid w:val="00CD246E"/>
    <w:rsid w:val="00CD5EFD"/>
    <w:rsid w:val="00CD61A5"/>
    <w:rsid w:val="00CD6212"/>
    <w:rsid w:val="00CD650E"/>
    <w:rsid w:val="00CD72B4"/>
    <w:rsid w:val="00D02D15"/>
    <w:rsid w:val="00D03126"/>
    <w:rsid w:val="00D0314F"/>
    <w:rsid w:val="00D0500D"/>
    <w:rsid w:val="00D07FFB"/>
    <w:rsid w:val="00D13EA4"/>
    <w:rsid w:val="00D20A7D"/>
    <w:rsid w:val="00D2282F"/>
    <w:rsid w:val="00D2369B"/>
    <w:rsid w:val="00D26A9E"/>
    <w:rsid w:val="00D31F39"/>
    <w:rsid w:val="00D3413A"/>
    <w:rsid w:val="00D400A5"/>
    <w:rsid w:val="00D4344B"/>
    <w:rsid w:val="00D47C9A"/>
    <w:rsid w:val="00D52385"/>
    <w:rsid w:val="00D56D46"/>
    <w:rsid w:val="00D653C5"/>
    <w:rsid w:val="00D713B7"/>
    <w:rsid w:val="00D71CF1"/>
    <w:rsid w:val="00D730D4"/>
    <w:rsid w:val="00D74993"/>
    <w:rsid w:val="00D820A7"/>
    <w:rsid w:val="00D84435"/>
    <w:rsid w:val="00D86C5B"/>
    <w:rsid w:val="00D90D9F"/>
    <w:rsid w:val="00D97D1E"/>
    <w:rsid w:val="00DA585D"/>
    <w:rsid w:val="00DB0255"/>
    <w:rsid w:val="00DB090D"/>
    <w:rsid w:val="00DB220A"/>
    <w:rsid w:val="00DB5C2A"/>
    <w:rsid w:val="00DB67EC"/>
    <w:rsid w:val="00DC1618"/>
    <w:rsid w:val="00DC6A65"/>
    <w:rsid w:val="00DC7BC9"/>
    <w:rsid w:val="00DD0BEC"/>
    <w:rsid w:val="00DD2CF2"/>
    <w:rsid w:val="00DD4169"/>
    <w:rsid w:val="00DD4FDA"/>
    <w:rsid w:val="00DD517F"/>
    <w:rsid w:val="00DD6961"/>
    <w:rsid w:val="00DD7993"/>
    <w:rsid w:val="00DF2D02"/>
    <w:rsid w:val="00DF36AC"/>
    <w:rsid w:val="00E00ADC"/>
    <w:rsid w:val="00E01BC6"/>
    <w:rsid w:val="00E061E2"/>
    <w:rsid w:val="00E065AB"/>
    <w:rsid w:val="00E11D8F"/>
    <w:rsid w:val="00E153B0"/>
    <w:rsid w:val="00E20CFC"/>
    <w:rsid w:val="00E24056"/>
    <w:rsid w:val="00E244DD"/>
    <w:rsid w:val="00E25E71"/>
    <w:rsid w:val="00E40AFF"/>
    <w:rsid w:val="00E45A58"/>
    <w:rsid w:val="00E461FD"/>
    <w:rsid w:val="00E47C66"/>
    <w:rsid w:val="00E5018F"/>
    <w:rsid w:val="00E52174"/>
    <w:rsid w:val="00E54551"/>
    <w:rsid w:val="00E54915"/>
    <w:rsid w:val="00E54C09"/>
    <w:rsid w:val="00E603D5"/>
    <w:rsid w:val="00E62F8B"/>
    <w:rsid w:val="00E70B91"/>
    <w:rsid w:val="00E75449"/>
    <w:rsid w:val="00E75EA7"/>
    <w:rsid w:val="00E76946"/>
    <w:rsid w:val="00E81BC0"/>
    <w:rsid w:val="00E81E4B"/>
    <w:rsid w:val="00E83C10"/>
    <w:rsid w:val="00E914D4"/>
    <w:rsid w:val="00E91B38"/>
    <w:rsid w:val="00E932C6"/>
    <w:rsid w:val="00E97ABB"/>
    <w:rsid w:val="00EA4D8A"/>
    <w:rsid w:val="00EA5531"/>
    <w:rsid w:val="00EA66C6"/>
    <w:rsid w:val="00EA7BB2"/>
    <w:rsid w:val="00EB136F"/>
    <w:rsid w:val="00EB6E44"/>
    <w:rsid w:val="00EB76DC"/>
    <w:rsid w:val="00EC2CF4"/>
    <w:rsid w:val="00EC5B86"/>
    <w:rsid w:val="00EC5FEC"/>
    <w:rsid w:val="00ED0C25"/>
    <w:rsid w:val="00ED1942"/>
    <w:rsid w:val="00EE4E14"/>
    <w:rsid w:val="00EF3D47"/>
    <w:rsid w:val="00EF4E42"/>
    <w:rsid w:val="00F0162A"/>
    <w:rsid w:val="00F0452B"/>
    <w:rsid w:val="00F06A13"/>
    <w:rsid w:val="00F06B59"/>
    <w:rsid w:val="00F124A7"/>
    <w:rsid w:val="00F14EAB"/>
    <w:rsid w:val="00F16147"/>
    <w:rsid w:val="00F20285"/>
    <w:rsid w:val="00F25336"/>
    <w:rsid w:val="00F257ED"/>
    <w:rsid w:val="00F25CBD"/>
    <w:rsid w:val="00F279A7"/>
    <w:rsid w:val="00F32DFE"/>
    <w:rsid w:val="00F40244"/>
    <w:rsid w:val="00F41646"/>
    <w:rsid w:val="00F436C6"/>
    <w:rsid w:val="00F45DF7"/>
    <w:rsid w:val="00F47316"/>
    <w:rsid w:val="00F51574"/>
    <w:rsid w:val="00F55971"/>
    <w:rsid w:val="00F564FA"/>
    <w:rsid w:val="00F60E8A"/>
    <w:rsid w:val="00F62692"/>
    <w:rsid w:val="00F673DA"/>
    <w:rsid w:val="00F67A3D"/>
    <w:rsid w:val="00F70EB6"/>
    <w:rsid w:val="00F72955"/>
    <w:rsid w:val="00F74983"/>
    <w:rsid w:val="00F76117"/>
    <w:rsid w:val="00F763CE"/>
    <w:rsid w:val="00F76B97"/>
    <w:rsid w:val="00F80230"/>
    <w:rsid w:val="00F80360"/>
    <w:rsid w:val="00F838A1"/>
    <w:rsid w:val="00F86080"/>
    <w:rsid w:val="00F8696B"/>
    <w:rsid w:val="00F8717E"/>
    <w:rsid w:val="00F910DC"/>
    <w:rsid w:val="00F924EA"/>
    <w:rsid w:val="00F94460"/>
    <w:rsid w:val="00FA1496"/>
    <w:rsid w:val="00FA324E"/>
    <w:rsid w:val="00FA4530"/>
    <w:rsid w:val="00FA46CC"/>
    <w:rsid w:val="00FA556B"/>
    <w:rsid w:val="00FB2533"/>
    <w:rsid w:val="00FB2825"/>
    <w:rsid w:val="00FB5EBF"/>
    <w:rsid w:val="00FC0242"/>
    <w:rsid w:val="00FC2F7B"/>
    <w:rsid w:val="00FC571C"/>
    <w:rsid w:val="00FC6503"/>
    <w:rsid w:val="00FD11EB"/>
    <w:rsid w:val="00FD23E8"/>
    <w:rsid w:val="00FD35DD"/>
    <w:rsid w:val="00FD4F9E"/>
    <w:rsid w:val="00FD520E"/>
    <w:rsid w:val="00FD786C"/>
    <w:rsid w:val="00FE0981"/>
    <w:rsid w:val="00FE3A6C"/>
    <w:rsid w:val="00FE4A7E"/>
    <w:rsid w:val="00FE5020"/>
    <w:rsid w:val="00FE6032"/>
    <w:rsid w:val="00FE62EC"/>
    <w:rsid w:val="00FE79DF"/>
    <w:rsid w:val="00FF0B5A"/>
    <w:rsid w:val="00FF0E59"/>
    <w:rsid w:val="00FF53BB"/>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333333"/>
        <w:sz w:val="22"/>
        <w:szCs w:val="22"/>
        <w:lang w:val="nb-N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5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47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4140D"/>
    <w:pPr>
      <w:ind w:left="720"/>
      <w:contextualSpacing/>
    </w:pPr>
  </w:style>
  <w:style w:type="paragraph" w:styleId="Topptekst">
    <w:name w:val="header"/>
    <w:basedOn w:val="Normal"/>
    <w:link w:val="TopptekstTegn"/>
    <w:uiPriority w:val="99"/>
    <w:unhideWhenUsed/>
    <w:rsid w:val="0082671B"/>
    <w:pPr>
      <w:tabs>
        <w:tab w:val="center" w:pos="4536"/>
        <w:tab w:val="right" w:pos="9072"/>
      </w:tabs>
    </w:pPr>
  </w:style>
  <w:style w:type="character" w:customStyle="1" w:styleId="TopptekstTegn">
    <w:name w:val="Topptekst Tegn"/>
    <w:basedOn w:val="Standardskriftforavsnitt"/>
    <w:link w:val="Topptekst"/>
    <w:uiPriority w:val="99"/>
    <w:rsid w:val="0082671B"/>
  </w:style>
  <w:style w:type="paragraph" w:styleId="Bunntekst">
    <w:name w:val="footer"/>
    <w:basedOn w:val="Normal"/>
    <w:link w:val="BunntekstTegn"/>
    <w:uiPriority w:val="99"/>
    <w:unhideWhenUsed/>
    <w:rsid w:val="0082671B"/>
    <w:pPr>
      <w:tabs>
        <w:tab w:val="center" w:pos="4536"/>
        <w:tab w:val="right" w:pos="9072"/>
      </w:tabs>
    </w:pPr>
  </w:style>
  <w:style w:type="character" w:customStyle="1" w:styleId="BunntekstTegn">
    <w:name w:val="Bunntekst Tegn"/>
    <w:basedOn w:val="Standardskriftforavsnitt"/>
    <w:link w:val="Bunntekst"/>
    <w:uiPriority w:val="99"/>
    <w:rsid w:val="0082671B"/>
  </w:style>
  <w:style w:type="paragraph" w:styleId="Bobletekst">
    <w:name w:val="Balloon Text"/>
    <w:basedOn w:val="Normal"/>
    <w:link w:val="BobletekstTegn"/>
    <w:uiPriority w:val="99"/>
    <w:semiHidden/>
    <w:unhideWhenUsed/>
    <w:rsid w:val="0082671B"/>
    <w:rPr>
      <w:rFonts w:ascii="Tahoma" w:hAnsi="Tahoma" w:cs="Tahoma"/>
      <w:sz w:val="16"/>
      <w:szCs w:val="16"/>
    </w:rPr>
  </w:style>
  <w:style w:type="character" w:customStyle="1" w:styleId="BobletekstTegn">
    <w:name w:val="Bobletekst Tegn"/>
    <w:basedOn w:val="Standardskriftforavsnitt"/>
    <w:link w:val="Bobletekst"/>
    <w:uiPriority w:val="99"/>
    <w:semiHidden/>
    <w:rsid w:val="00826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333333"/>
        <w:sz w:val="22"/>
        <w:szCs w:val="22"/>
        <w:lang w:val="nb-N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5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47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4140D"/>
    <w:pPr>
      <w:ind w:left="720"/>
      <w:contextualSpacing/>
    </w:pPr>
  </w:style>
  <w:style w:type="paragraph" w:styleId="Topptekst">
    <w:name w:val="header"/>
    <w:basedOn w:val="Normal"/>
    <w:link w:val="TopptekstTegn"/>
    <w:uiPriority w:val="99"/>
    <w:unhideWhenUsed/>
    <w:rsid w:val="0082671B"/>
    <w:pPr>
      <w:tabs>
        <w:tab w:val="center" w:pos="4536"/>
        <w:tab w:val="right" w:pos="9072"/>
      </w:tabs>
    </w:pPr>
  </w:style>
  <w:style w:type="character" w:customStyle="1" w:styleId="TopptekstTegn">
    <w:name w:val="Topptekst Tegn"/>
    <w:basedOn w:val="Standardskriftforavsnitt"/>
    <w:link w:val="Topptekst"/>
    <w:uiPriority w:val="99"/>
    <w:rsid w:val="0082671B"/>
  </w:style>
  <w:style w:type="paragraph" w:styleId="Bunntekst">
    <w:name w:val="footer"/>
    <w:basedOn w:val="Normal"/>
    <w:link w:val="BunntekstTegn"/>
    <w:uiPriority w:val="99"/>
    <w:unhideWhenUsed/>
    <w:rsid w:val="0082671B"/>
    <w:pPr>
      <w:tabs>
        <w:tab w:val="center" w:pos="4536"/>
        <w:tab w:val="right" w:pos="9072"/>
      </w:tabs>
    </w:pPr>
  </w:style>
  <w:style w:type="character" w:customStyle="1" w:styleId="BunntekstTegn">
    <w:name w:val="Bunntekst Tegn"/>
    <w:basedOn w:val="Standardskriftforavsnitt"/>
    <w:link w:val="Bunntekst"/>
    <w:uiPriority w:val="99"/>
    <w:rsid w:val="0082671B"/>
  </w:style>
  <w:style w:type="paragraph" w:styleId="Bobletekst">
    <w:name w:val="Balloon Text"/>
    <w:basedOn w:val="Normal"/>
    <w:link w:val="BobletekstTegn"/>
    <w:uiPriority w:val="99"/>
    <w:semiHidden/>
    <w:unhideWhenUsed/>
    <w:rsid w:val="0082671B"/>
    <w:rPr>
      <w:rFonts w:ascii="Tahoma" w:hAnsi="Tahoma" w:cs="Tahoma"/>
      <w:sz w:val="16"/>
      <w:szCs w:val="16"/>
    </w:rPr>
  </w:style>
  <w:style w:type="character" w:customStyle="1" w:styleId="BobletekstTegn">
    <w:name w:val="Bobletekst Tegn"/>
    <w:basedOn w:val="Standardskriftforavsnitt"/>
    <w:link w:val="Bobletekst"/>
    <w:uiPriority w:val="99"/>
    <w:semiHidden/>
    <w:rsid w:val="00826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82338C9-D093-4688-8402-E870F87E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2918</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dc:creator>
  <cp:lastModifiedBy>Thor haegh</cp:lastModifiedBy>
  <cp:revision>2</cp:revision>
  <cp:lastPrinted>2012-09-22T09:31:00Z</cp:lastPrinted>
  <dcterms:created xsi:type="dcterms:W3CDTF">2013-01-02T15:51:00Z</dcterms:created>
  <dcterms:modified xsi:type="dcterms:W3CDTF">2013-01-02T15:51:00Z</dcterms:modified>
</cp:coreProperties>
</file>