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9F1A" w14:textId="77777777" w:rsidR="00A36916" w:rsidRDefault="00A36916" w:rsidP="00BB4B04">
      <w:pPr>
        <w:rPr>
          <w:b/>
          <w:bCs/>
        </w:rPr>
      </w:pPr>
    </w:p>
    <w:p w14:paraId="77373534" w14:textId="27778CD8" w:rsidR="00A36916" w:rsidRDefault="0082789C" w:rsidP="00BB4B04">
      <w:pPr>
        <w:rPr>
          <w:b/>
          <w:bCs/>
        </w:rPr>
      </w:pPr>
      <w:r>
        <w:rPr>
          <w:b/>
          <w:bCs/>
        </w:rPr>
        <w:t>Eksempel</w:t>
      </w:r>
      <w:r w:rsidR="00183F90">
        <w:rPr>
          <w:b/>
          <w:bCs/>
        </w:rPr>
        <w:t>brev på forespørsel</w:t>
      </w:r>
      <w:r w:rsidR="007821A8">
        <w:rPr>
          <w:b/>
          <w:bCs/>
        </w:rPr>
        <w:t xml:space="preserve"> om lyssetting.</w:t>
      </w:r>
    </w:p>
    <w:p w14:paraId="704DBA0C" w14:textId="77777777" w:rsidR="00A36916" w:rsidRDefault="00A36916" w:rsidP="00BB4B04">
      <w:pPr>
        <w:rPr>
          <w:b/>
          <w:bCs/>
        </w:rPr>
      </w:pPr>
    </w:p>
    <w:p w14:paraId="4FA8BBC2" w14:textId="1C01134A" w:rsidR="00BB4B04" w:rsidRPr="00BB4B04" w:rsidRDefault="00BB4B04" w:rsidP="00BB4B04">
      <w:r w:rsidRPr="00BB4B04">
        <w:rPr>
          <w:b/>
          <w:bCs/>
        </w:rPr>
        <w:t xml:space="preserve">Til </w:t>
      </w:r>
      <w:proofErr w:type="gramStart"/>
      <w:r w:rsidR="007F0216">
        <w:rPr>
          <w:b/>
          <w:bCs/>
        </w:rPr>
        <w:t>………….</w:t>
      </w:r>
      <w:proofErr w:type="gramEnd"/>
      <w:r w:rsidR="007F0216">
        <w:rPr>
          <w:b/>
          <w:bCs/>
        </w:rPr>
        <w:t>.</w:t>
      </w:r>
    </w:p>
    <w:p w14:paraId="1737EC7A" w14:textId="77777777" w:rsidR="00BB4B04" w:rsidRPr="00BB4B04" w:rsidRDefault="00BB4B04" w:rsidP="00BB4B04"/>
    <w:p w14:paraId="5777C67B" w14:textId="708F49FC" w:rsidR="00BB4B04" w:rsidRPr="00BB4B04" w:rsidRDefault="00BB4B04" w:rsidP="00BB4B04">
      <w:r w:rsidRPr="00BB4B04">
        <w:t xml:space="preserve">Rotary er et verdensomspennende yrkes-nettverk og serviceorganisasjon med 1,4 millioner medlemmer i over 64.000 klubber i mer enn 200 land og geografiske områder. Rotary  International er en upolitisk, humanitær, frivillig organisasjon  som arbeider for internasjonal forståelse, samhold og fred gjennom å </w:t>
      </w:r>
      <w:r w:rsidR="004D000F">
        <w:t xml:space="preserve">hjelpe </w:t>
      </w:r>
      <w:r w:rsidRPr="00BB4B04">
        <w:t>andre. Rotary samarbeider om humanitære prosjekter og gir omfattende stipendier.  Rotarianere kan møte i klubber over hele verden.</w:t>
      </w:r>
    </w:p>
    <w:p w14:paraId="2906456F" w14:textId="622AF027" w:rsidR="00BB4B04" w:rsidRPr="00BB4B04" w:rsidRDefault="00BB4B04" w:rsidP="00BB4B04">
      <w:r w:rsidRPr="00BB4B04">
        <w:t>Rotary har siden 1985 jobbet sammen med WHO og UNICEF for en poliofri verden gjennom og  har vaksinert over 3 milliarder barn mot polio</w:t>
      </w:r>
      <w:r w:rsidR="002A4D6D">
        <w:t xml:space="preserve"> sammen med Gates Foundation.</w:t>
      </w:r>
    </w:p>
    <w:p w14:paraId="70A28A9D" w14:textId="77777777" w:rsidR="00BB4B04" w:rsidRPr="00BB4B04" w:rsidRDefault="00BB4B04" w:rsidP="00BB4B04">
      <w:r w:rsidRPr="00BB4B04">
        <w:rPr>
          <w:b/>
          <w:bCs/>
        </w:rPr>
        <w:t>Hva er polio?</w:t>
      </w:r>
    </w:p>
    <w:p w14:paraId="26AC9A54" w14:textId="6FC44FA4" w:rsidR="00BB4B04" w:rsidRPr="00BB4B04" w:rsidRDefault="00BB4B04" w:rsidP="00BB4B04">
      <w:r w:rsidRPr="00BB4B04">
        <w:t xml:space="preserve">Polio (poliomyelitt) er en virussykdom som hovedsakelig rammer barn under fem år, men voksne er ofte smittebærere. Sykdommen sprer seg raskt og forårsaker alvorlige lammelser. Siden sykdommen kun rammer mennesker, kan den utryddes med vaksine. Vaksinasjon har alt utryddet to typer poliovirus, og </w:t>
      </w:r>
      <w:r w:rsidR="00D9140C">
        <w:t>nå</w:t>
      </w:r>
      <w:r w:rsidR="000A2CAA">
        <w:t xml:space="preserve"> </w:t>
      </w:r>
      <w:r w:rsidRPr="00BB4B04">
        <w:t xml:space="preserve"> forekommer såkalt vill polio kun i Afghanistan og Pakistan. </w:t>
      </w:r>
    </w:p>
    <w:p w14:paraId="46A95491" w14:textId="77777777" w:rsidR="00BB4B04" w:rsidRPr="00BB4B04" w:rsidRDefault="00BB4B04" w:rsidP="00BB4B04">
      <w:r w:rsidRPr="00BB4B04">
        <w:t xml:space="preserve">Det er helt avgjørende at vi fortsetter innsatsen for å utrydde polio helt. I områder med lav vaksinedekning kan virus fra oral levende vaksine sirkulere og bli sykdomsfremkallende. Dette kan gi polio hos uvaksinerte og ufullstendig vaksinerte personer, og det er dette som har skjedd i Gaza. Så lenge polio finnes i verden, er derfor høy vaksinasjonsdekning og god sykdomsovervåking helt nødvendig. Polio er fortsatt en alvorlig trussel også for oss i Norge, men du kan hjelpe oss å forandre verden ved å sette </w:t>
      </w:r>
      <w:proofErr w:type="gramStart"/>
      <w:r w:rsidRPr="00BB4B04">
        <w:t>fokus</w:t>
      </w:r>
      <w:proofErr w:type="gramEnd"/>
      <w:r w:rsidRPr="00BB4B04">
        <w:t xml:space="preserve"> på denne sykdommen.</w:t>
      </w:r>
    </w:p>
    <w:p w14:paraId="691E2686" w14:textId="77777777" w:rsidR="00BB4B04" w:rsidRPr="00BB4B04" w:rsidRDefault="00BB4B04" w:rsidP="00BB4B04">
      <w:pPr>
        <w:rPr>
          <w:color w:val="EE0000"/>
        </w:rPr>
      </w:pPr>
      <w:r w:rsidRPr="00BB4B04">
        <w:t xml:space="preserve">Poliofargen er </w:t>
      </w:r>
      <w:r w:rsidRPr="00BB4B04">
        <w:rPr>
          <w:color w:val="EE0000"/>
        </w:rPr>
        <w:t>rød.</w:t>
      </w:r>
    </w:p>
    <w:p w14:paraId="44B8D971" w14:textId="594DC0BC" w:rsidR="00BB4B04" w:rsidRPr="00BB4B04" w:rsidRDefault="00BB4B04" w:rsidP="00BB4B04">
      <w:r w:rsidRPr="00BB4B04">
        <w:t> 24. oktober 202</w:t>
      </w:r>
      <w:r w:rsidR="007F0216">
        <w:t>6</w:t>
      </w:r>
      <w:r w:rsidRPr="00BB4B04">
        <w:t xml:space="preserve"> på Poliodagen vil Rotary over hele verden lyssette bygninger for å markere dagen. Det</w:t>
      </w:r>
      <w:r w:rsidR="007A20BD">
        <w:t xml:space="preserve">te </w:t>
      </w:r>
      <w:r w:rsidRPr="00BB4B04">
        <w:t>vil også bli markedsført i ulike media.</w:t>
      </w:r>
    </w:p>
    <w:p w14:paraId="5765E9F4" w14:textId="77777777" w:rsidR="004E6C43" w:rsidRDefault="00BB4B04" w:rsidP="00BB4B04">
      <w:r w:rsidRPr="00BB4B04">
        <w:t xml:space="preserve">Vi ser at </w:t>
      </w:r>
      <w:r w:rsidR="005E050C">
        <w:t>……….</w:t>
      </w:r>
      <w:r w:rsidRPr="00BB4B04">
        <w:t xml:space="preserve"> er opplyst på kveldstid. Kunne det være mulig å lyse opp denne bygningen rød på Poliodagen den 24. oktober? </w:t>
      </w:r>
    </w:p>
    <w:p w14:paraId="128A7AFA" w14:textId="43E049A3" w:rsidR="00490A8A" w:rsidRPr="00A1665B" w:rsidRDefault="003473A5" w:rsidP="00BB4B04">
      <w:pPr>
        <w:rPr>
          <w:i/>
          <w:iCs/>
          <w:color w:val="EE0000"/>
        </w:rPr>
      </w:pPr>
      <w:r w:rsidRPr="00A1665B">
        <w:rPr>
          <w:i/>
          <w:iCs/>
          <w:color w:val="EE0000"/>
        </w:rPr>
        <w:t>Her må dere «</w:t>
      </w:r>
      <w:r w:rsidR="000A2CAA" w:rsidRPr="00A1665B">
        <w:rPr>
          <w:i/>
          <w:iCs/>
          <w:color w:val="EE0000"/>
        </w:rPr>
        <w:t xml:space="preserve">skreddersy» henvendelsen. </w:t>
      </w:r>
      <w:r w:rsidR="00402D74" w:rsidRPr="00A1665B">
        <w:rPr>
          <w:i/>
          <w:iCs/>
          <w:color w:val="EE0000"/>
        </w:rPr>
        <w:t>Er henvendelsen til en kirke, kan dere nevne</w:t>
      </w:r>
      <w:r w:rsidR="002D64B7" w:rsidRPr="00A1665B">
        <w:rPr>
          <w:i/>
          <w:iCs/>
          <w:color w:val="EE0000"/>
        </w:rPr>
        <w:t xml:space="preserve"> og referere til disse kirkene som ble opplyst i fjor: </w:t>
      </w:r>
      <w:r w:rsidR="001F0CD1" w:rsidRPr="00A1665B">
        <w:rPr>
          <w:i/>
          <w:iCs/>
          <w:color w:val="EE0000"/>
        </w:rPr>
        <w:t>Holmen kirke i Asker, Øst</w:t>
      </w:r>
      <w:r w:rsidR="00B80ED5" w:rsidRPr="00A1665B">
        <w:rPr>
          <w:i/>
          <w:iCs/>
          <w:color w:val="EE0000"/>
        </w:rPr>
        <w:t>erås kirke</w:t>
      </w:r>
      <w:r w:rsidR="00A35EC5">
        <w:rPr>
          <w:i/>
          <w:iCs/>
          <w:color w:val="EE0000"/>
        </w:rPr>
        <w:t xml:space="preserve"> i Bærum</w:t>
      </w:r>
      <w:r w:rsidR="00B80ED5" w:rsidRPr="00A1665B">
        <w:rPr>
          <w:i/>
          <w:iCs/>
          <w:color w:val="EE0000"/>
        </w:rPr>
        <w:t xml:space="preserve">, </w:t>
      </w:r>
      <w:r w:rsidR="0093438E" w:rsidRPr="00A1665B">
        <w:rPr>
          <w:i/>
          <w:iCs/>
          <w:color w:val="EE0000"/>
        </w:rPr>
        <w:t>Bryn kirke</w:t>
      </w:r>
      <w:r w:rsidR="00F75375">
        <w:rPr>
          <w:i/>
          <w:iCs/>
          <w:color w:val="EE0000"/>
        </w:rPr>
        <w:t xml:space="preserve"> i Bærum</w:t>
      </w:r>
      <w:r w:rsidR="0093438E" w:rsidRPr="00A1665B">
        <w:rPr>
          <w:i/>
          <w:iCs/>
          <w:color w:val="EE0000"/>
        </w:rPr>
        <w:t>, Haslum kirke</w:t>
      </w:r>
      <w:r w:rsidR="00F75375">
        <w:rPr>
          <w:i/>
          <w:iCs/>
          <w:color w:val="EE0000"/>
        </w:rPr>
        <w:t xml:space="preserve"> i Bærum</w:t>
      </w:r>
      <w:r w:rsidR="0093438E" w:rsidRPr="00A1665B">
        <w:rPr>
          <w:i/>
          <w:iCs/>
          <w:color w:val="EE0000"/>
        </w:rPr>
        <w:t xml:space="preserve">, Holmenkollen </w:t>
      </w:r>
      <w:r w:rsidR="00185717" w:rsidRPr="00A1665B">
        <w:rPr>
          <w:i/>
          <w:iCs/>
          <w:color w:val="EE0000"/>
        </w:rPr>
        <w:t>kapell, Røyken</w:t>
      </w:r>
      <w:r w:rsidR="002B1C38" w:rsidRPr="00A1665B">
        <w:rPr>
          <w:i/>
          <w:iCs/>
          <w:color w:val="EE0000"/>
        </w:rPr>
        <w:t xml:space="preserve"> kirke,</w:t>
      </w:r>
      <w:r w:rsidR="00185717" w:rsidRPr="00A1665B">
        <w:rPr>
          <w:i/>
          <w:iCs/>
          <w:color w:val="EE0000"/>
        </w:rPr>
        <w:t xml:space="preserve"> Hurum kapell og</w:t>
      </w:r>
      <w:r w:rsidR="002B1C38" w:rsidRPr="00A1665B">
        <w:rPr>
          <w:i/>
          <w:iCs/>
          <w:color w:val="EE0000"/>
        </w:rPr>
        <w:t xml:space="preserve"> </w:t>
      </w:r>
      <w:r w:rsidR="003558C4" w:rsidRPr="00A1665B">
        <w:rPr>
          <w:i/>
          <w:iCs/>
          <w:color w:val="EE0000"/>
        </w:rPr>
        <w:t>Frogner kirke i Lier</w:t>
      </w:r>
      <w:r w:rsidR="00490A8A" w:rsidRPr="00A1665B">
        <w:rPr>
          <w:i/>
          <w:iCs/>
          <w:color w:val="EE0000"/>
        </w:rPr>
        <w:t>.</w:t>
      </w:r>
    </w:p>
    <w:p w14:paraId="6375D655" w14:textId="02BF737B" w:rsidR="004E6C43" w:rsidRPr="00A1665B" w:rsidRDefault="00753CC2" w:rsidP="00BB4B04">
      <w:pPr>
        <w:rPr>
          <w:i/>
          <w:iCs/>
          <w:color w:val="EE0000"/>
        </w:rPr>
      </w:pPr>
      <w:r w:rsidRPr="00A1665B">
        <w:rPr>
          <w:i/>
          <w:iCs/>
          <w:color w:val="EE0000"/>
        </w:rPr>
        <w:t>I fjor lyste vi også</w:t>
      </w:r>
      <w:r w:rsidR="008530B6" w:rsidRPr="00A1665B">
        <w:rPr>
          <w:i/>
          <w:iCs/>
          <w:color w:val="EE0000"/>
        </w:rPr>
        <w:t xml:space="preserve"> </w:t>
      </w:r>
      <w:r w:rsidR="00A1665B" w:rsidRPr="00A1665B">
        <w:rPr>
          <w:i/>
          <w:iCs/>
          <w:color w:val="EE0000"/>
        </w:rPr>
        <w:t xml:space="preserve">opp: </w:t>
      </w:r>
      <w:proofErr w:type="spellStart"/>
      <w:r w:rsidR="00A1665B" w:rsidRPr="00A1665B">
        <w:rPr>
          <w:i/>
          <w:iCs/>
          <w:color w:val="EE0000"/>
        </w:rPr>
        <w:t>Unity</w:t>
      </w:r>
      <w:proofErr w:type="spellEnd"/>
      <w:r w:rsidR="000A119D" w:rsidRPr="00A1665B">
        <w:rPr>
          <w:i/>
          <w:iCs/>
          <w:color w:val="EE0000"/>
        </w:rPr>
        <w:t xml:space="preserve"> Arena, Grand hotell i Oslo, </w:t>
      </w:r>
      <w:r w:rsidR="00A1665B" w:rsidRPr="00A1665B">
        <w:rPr>
          <w:i/>
          <w:iCs/>
          <w:color w:val="EE0000"/>
        </w:rPr>
        <w:t>Ekeberg restauranten</w:t>
      </w:r>
      <w:r w:rsidR="00E950EA" w:rsidRPr="00A1665B">
        <w:rPr>
          <w:i/>
          <w:iCs/>
          <w:color w:val="EE0000"/>
        </w:rPr>
        <w:t xml:space="preserve"> og mange</w:t>
      </w:r>
      <w:r w:rsidR="00066DAF" w:rsidRPr="00A1665B">
        <w:rPr>
          <w:i/>
          <w:iCs/>
          <w:color w:val="EE0000"/>
        </w:rPr>
        <w:t xml:space="preserve"> andre</w:t>
      </w:r>
      <w:r w:rsidR="00E950EA" w:rsidRPr="00A1665B">
        <w:rPr>
          <w:i/>
          <w:iCs/>
          <w:color w:val="EE0000"/>
        </w:rPr>
        <w:t xml:space="preserve"> lokale bygninger</w:t>
      </w:r>
      <w:r w:rsidR="00C94E11">
        <w:rPr>
          <w:i/>
          <w:iCs/>
          <w:color w:val="EE0000"/>
        </w:rPr>
        <w:t xml:space="preserve"> og monumen</w:t>
      </w:r>
      <w:r w:rsidR="005F0B46">
        <w:rPr>
          <w:i/>
          <w:iCs/>
          <w:color w:val="EE0000"/>
        </w:rPr>
        <w:t>ter</w:t>
      </w:r>
      <w:r w:rsidR="00100163" w:rsidRPr="00A1665B">
        <w:rPr>
          <w:i/>
          <w:iCs/>
          <w:color w:val="EE0000"/>
        </w:rPr>
        <w:t>.</w:t>
      </w:r>
    </w:p>
    <w:p w14:paraId="027A9A13" w14:textId="07880694" w:rsidR="00BB4B04" w:rsidRPr="00BB4B04" w:rsidRDefault="00BB4B04" w:rsidP="00BB4B04">
      <w:r w:rsidRPr="00BB4B04">
        <w:t>Kunne dere tenke dere å være med på denne dugnaden? Hele verden</w:t>
      </w:r>
      <w:r w:rsidR="00A16AC4">
        <w:t xml:space="preserve"> og hele Norge</w:t>
      </w:r>
      <w:r w:rsidRPr="00BB4B04">
        <w:t xml:space="preserve"> skal med – også </w:t>
      </w:r>
      <w:r w:rsidR="004E6C43">
        <w:t>……</w:t>
      </w:r>
      <w:r w:rsidRPr="00BB4B04">
        <w:t>.</w:t>
      </w:r>
    </w:p>
    <w:p w14:paraId="5ABB0A85" w14:textId="4DF4BA5E" w:rsidR="00ED01F9" w:rsidRDefault="00BB4B04">
      <w:r w:rsidRPr="00BB4B04">
        <w:t>Vi hører gjerne fra dere og håper på et positivt svar. Ta gjerne kontakt hvis dere har spørsmål.</w:t>
      </w:r>
    </w:p>
    <w:p w14:paraId="58F6696B" w14:textId="409E8296" w:rsidR="005254A5" w:rsidRDefault="000B5582">
      <w:r>
        <w:rPr>
          <w:noProof/>
        </w:rPr>
        <w:drawing>
          <wp:anchor distT="0" distB="0" distL="114300" distR="114300" simplePos="0" relativeHeight="251658240" behindDoc="0" locked="0" layoutInCell="1" allowOverlap="1" wp14:anchorId="6B84137A" wp14:editId="7736B4A4">
            <wp:simplePos x="0" y="0"/>
            <wp:positionH relativeFrom="margin">
              <wp:posOffset>5175250</wp:posOffset>
            </wp:positionH>
            <wp:positionV relativeFrom="paragraph">
              <wp:posOffset>86360</wp:posOffset>
            </wp:positionV>
            <wp:extent cx="1094740" cy="1090295"/>
            <wp:effectExtent l="0" t="0" r="0" b="0"/>
            <wp:wrapSquare wrapText="bothSides"/>
            <wp:docPr id="143152904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4740" cy="1090295"/>
                    </a:xfrm>
                    <a:prstGeom prst="rect">
                      <a:avLst/>
                    </a:prstGeom>
                    <a:noFill/>
                  </pic:spPr>
                </pic:pic>
              </a:graphicData>
            </a:graphic>
            <wp14:sizeRelH relativeFrom="margin">
              <wp14:pctWidth>0</wp14:pctWidth>
            </wp14:sizeRelH>
            <wp14:sizeRelV relativeFrom="margin">
              <wp14:pctHeight>0</wp14:pctHeight>
            </wp14:sizeRelV>
          </wp:anchor>
        </w:drawing>
      </w:r>
      <w:r w:rsidR="00ED01F9">
        <w:t>Med vennlig hilsen</w:t>
      </w:r>
      <w:r w:rsidR="00BB4B04" w:rsidRPr="00BB4B04">
        <w:br/>
      </w:r>
      <w:r w:rsidR="00BB4B04" w:rsidRPr="00BB4B04">
        <w:br/>
      </w:r>
      <w:r w:rsidR="00BB4B04" w:rsidRPr="00BB4B04">
        <w:rPr>
          <w:noProof/>
        </w:rPr>
        <mc:AlternateContent>
          <mc:Choice Requires="wps">
            <w:drawing>
              <wp:inline distT="0" distB="0" distL="0" distR="0" wp14:anchorId="1922306E" wp14:editId="597B5050">
                <wp:extent cx="1612900" cy="1600200"/>
                <wp:effectExtent l="0" t="0" r="0" b="0"/>
                <wp:docPr id="1286750447"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9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9CC53" id="Rektangel 2" o:spid="_x0000_s1026" style="width:12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" filled="f" stroked="f">
                <o:lock v:ext="edit" aspectratio="t"/>
                <w10:anchorlock/>
              </v:rect>
            </w:pict>
          </mc:Fallback>
        </mc:AlternateContent>
      </w:r>
    </w:p>
    <w:sectPr w:rsidR="005254A5" w:rsidSect="00A36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4"/>
    <w:rsid w:val="000274B4"/>
    <w:rsid w:val="00040262"/>
    <w:rsid w:val="00066DAF"/>
    <w:rsid w:val="0007296B"/>
    <w:rsid w:val="000A119D"/>
    <w:rsid w:val="000A2CAA"/>
    <w:rsid w:val="000B5582"/>
    <w:rsid w:val="00100163"/>
    <w:rsid w:val="00183F90"/>
    <w:rsid w:val="00185717"/>
    <w:rsid w:val="001F0CD1"/>
    <w:rsid w:val="002A4D6D"/>
    <w:rsid w:val="002B1C38"/>
    <w:rsid w:val="002D64B7"/>
    <w:rsid w:val="003473A5"/>
    <w:rsid w:val="003558C4"/>
    <w:rsid w:val="00375B9B"/>
    <w:rsid w:val="00402D74"/>
    <w:rsid w:val="00490A8A"/>
    <w:rsid w:val="004D000F"/>
    <w:rsid w:val="004E6921"/>
    <w:rsid w:val="004E6C43"/>
    <w:rsid w:val="00522DB3"/>
    <w:rsid w:val="005254A5"/>
    <w:rsid w:val="005C2EA9"/>
    <w:rsid w:val="005E050C"/>
    <w:rsid w:val="005F0B46"/>
    <w:rsid w:val="006435E7"/>
    <w:rsid w:val="00744CA9"/>
    <w:rsid w:val="00753CC2"/>
    <w:rsid w:val="007821A8"/>
    <w:rsid w:val="007A20BD"/>
    <w:rsid w:val="007F0216"/>
    <w:rsid w:val="0082789C"/>
    <w:rsid w:val="008444E9"/>
    <w:rsid w:val="008530B6"/>
    <w:rsid w:val="00881DAD"/>
    <w:rsid w:val="0090709A"/>
    <w:rsid w:val="0093438E"/>
    <w:rsid w:val="0094064B"/>
    <w:rsid w:val="009A4EC0"/>
    <w:rsid w:val="009D2D16"/>
    <w:rsid w:val="00A1665B"/>
    <w:rsid w:val="00A16AC4"/>
    <w:rsid w:val="00A22AFD"/>
    <w:rsid w:val="00A35EC5"/>
    <w:rsid w:val="00A36916"/>
    <w:rsid w:val="00AB11E5"/>
    <w:rsid w:val="00B80ED5"/>
    <w:rsid w:val="00BB4B04"/>
    <w:rsid w:val="00C94E11"/>
    <w:rsid w:val="00CF6BFD"/>
    <w:rsid w:val="00D9140C"/>
    <w:rsid w:val="00E950EA"/>
    <w:rsid w:val="00ED01F9"/>
    <w:rsid w:val="00EE475C"/>
    <w:rsid w:val="00EF10B3"/>
    <w:rsid w:val="00F2160D"/>
    <w:rsid w:val="00F36B34"/>
    <w:rsid w:val="00F753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7406"/>
  <w15:chartTrackingRefBased/>
  <w15:docId w15:val="{587352DE-ABD7-4B5E-B330-81B46461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B4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B4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B4B0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4B0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4B0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4B0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4B0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4B0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4B0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B4B0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B4B0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B4B0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B4B0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B4B0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B4B0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B4B0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B4B0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B4B04"/>
    <w:rPr>
      <w:rFonts w:eastAsiaTheme="majorEastAsia" w:cstheme="majorBidi"/>
      <w:color w:val="272727" w:themeColor="text1" w:themeTint="D8"/>
    </w:rPr>
  </w:style>
  <w:style w:type="paragraph" w:styleId="Tittel">
    <w:name w:val="Title"/>
    <w:basedOn w:val="Normal"/>
    <w:next w:val="Normal"/>
    <w:link w:val="TittelTegn"/>
    <w:uiPriority w:val="10"/>
    <w:qFormat/>
    <w:rsid w:val="00BB4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B4B0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B4B0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B4B0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B4B0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B4B04"/>
    <w:rPr>
      <w:i/>
      <w:iCs/>
      <w:color w:val="404040" w:themeColor="text1" w:themeTint="BF"/>
    </w:rPr>
  </w:style>
  <w:style w:type="paragraph" w:styleId="Listeavsnitt">
    <w:name w:val="List Paragraph"/>
    <w:basedOn w:val="Normal"/>
    <w:uiPriority w:val="34"/>
    <w:qFormat/>
    <w:rsid w:val="00BB4B04"/>
    <w:pPr>
      <w:ind w:left="720"/>
      <w:contextualSpacing/>
    </w:pPr>
  </w:style>
  <w:style w:type="character" w:styleId="Sterkutheving">
    <w:name w:val="Intense Emphasis"/>
    <w:basedOn w:val="Standardskriftforavsnitt"/>
    <w:uiPriority w:val="21"/>
    <w:qFormat/>
    <w:rsid w:val="00BB4B04"/>
    <w:rPr>
      <w:i/>
      <w:iCs/>
      <w:color w:val="0F4761" w:themeColor="accent1" w:themeShade="BF"/>
    </w:rPr>
  </w:style>
  <w:style w:type="paragraph" w:styleId="Sterktsitat">
    <w:name w:val="Intense Quote"/>
    <w:basedOn w:val="Normal"/>
    <w:next w:val="Normal"/>
    <w:link w:val="SterktsitatTegn"/>
    <w:uiPriority w:val="30"/>
    <w:qFormat/>
    <w:rsid w:val="00BB4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B4B04"/>
    <w:rPr>
      <w:i/>
      <w:iCs/>
      <w:color w:val="0F4761" w:themeColor="accent1" w:themeShade="BF"/>
    </w:rPr>
  </w:style>
  <w:style w:type="character" w:styleId="Sterkreferanse">
    <w:name w:val="Intense Reference"/>
    <w:basedOn w:val="Standardskriftforavsnitt"/>
    <w:uiPriority w:val="32"/>
    <w:qFormat/>
    <w:rsid w:val="00BB4B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2098</Characters>
  <Application>Microsoft Office Word</Application>
  <DocSecurity>0</DocSecurity>
  <Lines>37</Lines>
  <Paragraphs>15</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Kjørlaug</dc:creator>
  <cp:keywords/>
  <dc:description/>
  <cp:lastModifiedBy>Bente Kittelsen</cp:lastModifiedBy>
  <cp:revision>3</cp:revision>
  <dcterms:created xsi:type="dcterms:W3CDTF">2026-02-16T12:04:00Z</dcterms:created>
  <dcterms:modified xsi:type="dcterms:W3CDTF">2026-02-16T12:05:00Z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d9e4c2cf-0506-4f2f-ab81-abe476749032</vt:lpwstr>
  </property>
</Properties>
</file>